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15A8" w14:textId="77777777" w:rsidR="00FB0C86" w:rsidRDefault="00FB0C86" w:rsidP="00B87FB9">
      <w:pPr>
        <w:ind w:left="709" w:hanging="425"/>
      </w:pPr>
      <w:r>
        <w:rPr>
          <w:noProof/>
          <w:lang w:eastAsia="nl-NL"/>
        </w:rPr>
        <w:drawing>
          <wp:anchor distT="0" distB="0" distL="114300" distR="114300" simplePos="0" relativeHeight="251657728" behindDoc="0" locked="0" layoutInCell="1" allowOverlap="1" wp14:anchorId="0D90E6A8" wp14:editId="0AED763A">
            <wp:simplePos x="0" y="0"/>
            <wp:positionH relativeFrom="column">
              <wp:posOffset>1204595</wp:posOffset>
            </wp:positionH>
            <wp:positionV relativeFrom="paragraph">
              <wp:posOffset>225425</wp:posOffset>
            </wp:positionV>
            <wp:extent cx="2840212" cy="1695450"/>
            <wp:effectExtent l="0" t="0" r="0" b="0"/>
            <wp:wrapNone/>
            <wp:docPr id="2" name="Afbeelding 2" descr="C:\Users\Monique2\AppData\Local\Microsoft\Windows Live Mail\WLMDSS.tmp\WLM4E9B.tmp\logo-adverten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que2\AppData\Local\Microsoft\Windows Live Mail\WLMDSS.tmp\WLM4E9B.tmp\logo-advertent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212"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AABC5" w14:textId="77777777" w:rsidR="00FB0C86" w:rsidRDefault="00FB0C86"/>
    <w:p w14:paraId="2F7C60F6" w14:textId="77777777" w:rsidR="00FB0C86" w:rsidRDefault="00FB0C86"/>
    <w:p w14:paraId="51A08047" w14:textId="77777777" w:rsidR="00FB0C86" w:rsidRDefault="00FB0C86"/>
    <w:p w14:paraId="15660581" w14:textId="77777777" w:rsidR="00FB0C86" w:rsidRDefault="00FB0C86"/>
    <w:p w14:paraId="05EDD3F3" w14:textId="77777777" w:rsidR="00FB0C86" w:rsidRPr="00D05D0F" w:rsidRDefault="00B87FB9" w:rsidP="00907780">
      <w:pPr>
        <w:rPr>
          <w:b/>
          <w:sz w:val="44"/>
          <w:szCs w:val="44"/>
        </w:rPr>
      </w:pPr>
      <w:r>
        <w:rPr>
          <w:b/>
          <w:sz w:val="44"/>
          <w:szCs w:val="44"/>
        </w:rPr>
        <w:t xml:space="preserve">                   </w:t>
      </w:r>
    </w:p>
    <w:p w14:paraId="0FE8B998" w14:textId="77777777" w:rsidR="00B703B1" w:rsidRDefault="00B703B1">
      <w:pPr>
        <w:rPr>
          <w:b/>
          <w:sz w:val="32"/>
          <w:szCs w:val="32"/>
        </w:rPr>
      </w:pPr>
    </w:p>
    <w:p w14:paraId="6E24A50D" w14:textId="77777777" w:rsidR="002E3CD3" w:rsidRDefault="002E3CD3">
      <w:pPr>
        <w:rPr>
          <w:sz w:val="32"/>
          <w:szCs w:val="32"/>
          <w:u w:val="single"/>
        </w:rPr>
      </w:pPr>
    </w:p>
    <w:p w14:paraId="0EDCE3B4" w14:textId="77777777" w:rsidR="002E3CD3" w:rsidRPr="00D05D0F" w:rsidRDefault="00D05D0F">
      <w:pPr>
        <w:rPr>
          <w:sz w:val="48"/>
          <w:szCs w:val="48"/>
          <w:u w:val="single"/>
        </w:rPr>
      </w:pPr>
      <w:r w:rsidRPr="00D05D0F">
        <w:rPr>
          <w:sz w:val="32"/>
          <w:szCs w:val="32"/>
        </w:rPr>
        <w:t xml:space="preserve">                         </w:t>
      </w:r>
    </w:p>
    <w:p w14:paraId="4B182D28" w14:textId="77777777" w:rsidR="002E3CD3" w:rsidRDefault="002E3CD3">
      <w:pPr>
        <w:rPr>
          <w:sz w:val="32"/>
          <w:szCs w:val="32"/>
          <w:u w:val="single"/>
        </w:rPr>
      </w:pPr>
    </w:p>
    <w:p w14:paraId="79893D48" w14:textId="77777777" w:rsidR="002E3CD3" w:rsidRDefault="002E3CD3">
      <w:pPr>
        <w:rPr>
          <w:sz w:val="32"/>
          <w:szCs w:val="32"/>
          <w:u w:val="single"/>
        </w:rPr>
      </w:pPr>
    </w:p>
    <w:p w14:paraId="2100E69F" w14:textId="30BD72DB" w:rsidR="002E3CD3" w:rsidRDefault="00D05D0F" w:rsidP="00D05D0F">
      <w:pPr>
        <w:ind w:left="1416" w:firstLine="708"/>
        <w:rPr>
          <w:b/>
          <w:sz w:val="48"/>
          <w:szCs w:val="48"/>
        </w:rPr>
      </w:pPr>
      <w:r w:rsidRPr="00D05D0F">
        <w:rPr>
          <w:b/>
          <w:sz w:val="48"/>
          <w:szCs w:val="48"/>
        </w:rPr>
        <w:t xml:space="preserve">HANDLEIDING </w:t>
      </w:r>
      <w:r w:rsidR="00AF78F6">
        <w:rPr>
          <w:b/>
          <w:sz w:val="48"/>
          <w:szCs w:val="48"/>
        </w:rPr>
        <w:t>ZORG</w:t>
      </w:r>
      <w:r w:rsidR="007F6431">
        <w:rPr>
          <w:b/>
          <w:sz w:val="48"/>
          <w:szCs w:val="48"/>
        </w:rPr>
        <w:br/>
      </w:r>
    </w:p>
    <w:p w14:paraId="7FC9D9BE" w14:textId="02409348" w:rsidR="007F6431" w:rsidRDefault="00AF78F6" w:rsidP="00D05D0F">
      <w:pPr>
        <w:ind w:left="1416" w:firstLine="708"/>
        <w:rPr>
          <w:sz w:val="32"/>
          <w:szCs w:val="32"/>
          <w:u w:val="single"/>
        </w:rPr>
      </w:pPr>
      <w:r>
        <w:rPr>
          <w:b/>
          <w:sz w:val="48"/>
          <w:szCs w:val="48"/>
        </w:rPr>
        <w:t>Tot uw Dienst</w:t>
      </w:r>
    </w:p>
    <w:p w14:paraId="3A9C3828" w14:textId="77777777" w:rsidR="002E3CD3" w:rsidRDefault="002E3CD3">
      <w:pPr>
        <w:rPr>
          <w:sz w:val="32"/>
          <w:szCs w:val="32"/>
          <w:u w:val="single"/>
        </w:rPr>
      </w:pPr>
    </w:p>
    <w:p w14:paraId="16231A92" w14:textId="77777777" w:rsidR="002E3CD3" w:rsidRDefault="002E3CD3">
      <w:pPr>
        <w:rPr>
          <w:sz w:val="32"/>
          <w:szCs w:val="32"/>
          <w:u w:val="single"/>
        </w:rPr>
      </w:pPr>
    </w:p>
    <w:p w14:paraId="5BBF03D1" w14:textId="700EDCD8" w:rsidR="002E3CD3" w:rsidRDefault="002E3CD3">
      <w:pPr>
        <w:rPr>
          <w:sz w:val="32"/>
          <w:szCs w:val="32"/>
          <w:u w:val="single"/>
        </w:rPr>
      </w:pPr>
    </w:p>
    <w:p w14:paraId="16B348A3" w14:textId="77777777" w:rsidR="00F64D2A" w:rsidRDefault="00F64D2A">
      <w:pPr>
        <w:rPr>
          <w:sz w:val="32"/>
          <w:szCs w:val="32"/>
          <w:u w:val="single"/>
        </w:rPr>
      </w:pPr>
    </w:p>
    <w:p w14:paraId="4A024C48" w14:textId="77777777" w:rsidR="002E3CD3" w:rsidRDefault="002E3CD3">
      <w:pPr>
        <w:rPr>
          <w:sz w:val="32"/>
          <w:szCs w:val="32"/>
          <w:u w:val="single"/>
        </w:rPr>
      </w:pPr>
    </w:p>
    <w:p w14:paraId="55353A73" w14:textId="77777777" w:rsidR="002E3CD3" w:rsidRDefault="002E3CD3">
      <w:pPr>
        <w:rPr>
          <w:sz w:val="32"/>
          <w:szCs w:val="32"/>
          <w:u w:val="single"/>
        </w:rPr>
      </w:pPr>
    </w:p>
    <w:p w14:paraId="1FFAA543" w14:textId="464C1ECA" w:rsidR="001D4490" w:rsidRPr="00A2262B" w:rsidRDefault="001D4490" w:rsidP="00B916DC">
      <w:pPr>
        <w:rPr>
          <w:sz w:val="24"/>
          <w:szCs w:val="24"/>
        </w:rPr>
      </w:pPr>
    </w:p>
    <w:sdt>
      <w:sdtPr>
        <w:rPr>
          <w:rFonts w:asciiTheme="minorHAnsi" w:eastAsiaTheme="minorHAnsi" w:hAnsiTheme="minorHAnsi" w:cstheme="minorBidi"/>
          <w:color w:val="auto"/>
          <w:sz w:val="22"/>
          <w:szCs w:val="22"/>
          <w:lang w:eastAsia="en-US"/>
        </w:rPr>
        <w:id w:val="487287829"/>
        <w:docPartObj>
          <w:docPartGallery w:val="Table of Contents"/>
          <w:docPartUnique/>
        </w:docPartObj>
      </w:sdtPr>
      <w:sdtEndPr>
        <w:rPr>
          <w:b/>
          <w:bCs/>
        </w:rPr>
      </w:sdtEndPr>
      <w:sdtContent>
        <w:p w14:paraId="07272127" w14:textId="77777777" w:rsidR="006160E0" w:rsidRDefault="004364B4">
          <w:pPr>
            <w:pStyle w:val="Kopvaninhoudsopgave"/>
          </w:pPr>
          <w:r>
            <w:t xml:space="preserve">                                              </w:t>
          </w:r>
          <w:r w:rsidR="00EB4381" w:rsidRPr="00EB4381">
            <w:t xml:space="preserve"> </w:t>
          </w:r>
        </w:p>
        <w:p w14:paraId="0FAB9012" w14:textId="4A9D1478" w:rsidR="00D94E2E" w:rsidRDefault="00EB4381">
          <w:pPr>
            <w:pStyle w:val="Kopvaninhoudsopgave"/>
          </w:pPr>
          <w:r w:rsidRPr="00EB4381">
            <w:t>INHOUD</w:t>
          </w:r>
        </w:p>
        <w:p w14:paraId="7D6FCEB2" w14:textId="0DB2FABA" w:rsidR="009534BD" w:rsidRDefault="009534BD" w:rsidP="009534BD">
          <w:pPr>
            <w:rPr>
              <w:lang w:eastAsia="nl-NL"/>
            </w:rPr>
          </w:pPr>
        </w:p>
        <w:p w14:paraId="26497AED" w14:textId="77777777" w:rsidR="004364B4" w:rsidRPr="009534BD" w:rsidRDefault="004364B4" w:rsidP="009534BD">
          <w:pPr>
            <w:rPr>
              <w:lang w:eastAsia="nl-NL"/>
            </w:rPr>
          </w:pPr>
        </w:p>
        <w:p w14:paraId="3FB23B84" w14:textId="673F889B" w:rsidR="00155F44" w:rsidRDefault="00A93739">
          <w:pPr>
            <w:pStyle w:val="Inhopg2"/>
            <w:tabs>
              <w:tab w:val="right" w:leader="dot" w:pos="9060"/>
            </w:tabs>
            <w:rPr>
              <w:rFonts w:eastAsiaTheme="minorEastAsia"/>
              <w:noProof/>
              <w:lang w:eastAsia="nl-NL"/>
            </w:rPr>
          </w:pPr>
          <w:r>
            <w:fldChar w:fldCharType="begin"/>
          </w:r>
          <w:r>
            <w:instrText xml:space="preserve"> TOC \o "1-4" \h \z \u </w:instrText>
          </w:r>
          <w:r>
            <w:fldChar w:fldCharType="separate"/>
          </w:r>
          <w:hyperlink w:anchor="_Toc108448022" w:history="1">
            <w:r w:rsidR="00155F44" w:rsidRPr="00917EAE">
              <w:rPr>
                <w:rStyle w:val="Hyperlink"/>
                <w:b/>
                <w:bCs/>
                <w:noProof/>
              </w:rPr>
              <w:t>1. WAAR STAAN WE VOOR?</w:t>
            </w:r>
            <w:r w:rsidR="00155F44">
              <w:rPr>
                <w:noProof/>
                <w:webHidden/>
              </w:rPr>
              <w:tab/>
            </w:r>
            <w:r w:rsidR="00155F44">
              <w:rPr>
                <w:noProof/>
                <w:webHidden/>
              </w:rPr>
              <w:fldChar w:fldCharType="begin"/>
            </w:r>
            <w:r w:rsidR="00155F44">
              <w:rPr>
                <w:noProof/>
                <w:webHidden/>
              </w:rPr>
              <w:instrText xml:space="preserve"> PAGEREF _Toc108448022 \h </w:instrText>
            </w:r>
            <w:r w:rsidR="00155F44">
              <w:rPr>
                <w:noProof/>
                <w:webHidden/>
              </w:rPr>
            </w:r>
            <w:r w:rsidR="00155F44">
              <w:rPr>
                <w:noProof/>
                <w:webHidden/>
              </w:rPr>
              <w:fldChar w:fldCharType="separate"/>
            </w:r>
            <w:r w:rsidR="000856F7">
              <w:rPr>
                <w:noProof/>
                <w:webHidden/>
              </w:rPr>
              <w:t>4</w:t>
            </w:r>
            <w:r w:rsidR="00155F44">
              <w:rPr>
                <w:noProof/>
                <w:webHidden/>
              </w:rPr>
              <w:fldChar w:fldCharType="end"/>
            </w:r>
          </w:hyperlink>
        </w:p>
        <w:p w14:paraId="33A20807" w14:textId="47A55378" w:rsidR="00155F44" w:rsidRDefault="00000000">
          <w:pPr>
            <w:pStyle w:val="Inhopg3"/>
            <w:tabs>
              <w:tab w:val="right" w:leader="dot" w:pos="9060"/>
            </w:tabs>
            <w:rPr>
              <w:rFonts w:eastAsiaTheme="minorEastAsia"/>
              <w:noProof/>
              <w:lang w:eastAsia="nl-NL"/>
            </w:rPr>
          </w:pPr>
          <w:hyperlink w:anchor="_Toc108448023" w:history="1">
            <w:r w:rsidR="00155F44" w:rsidRPr="00917EAE">
              <w:rPr>
                <w:rStyle w:val="Hyperlink"/>
                <w:noProof/>
              </w:rPr>
              <w:t>1.1 LIDMAATSCHAP/VISIE</w:t>
            </w:r>
            <w:r w:rsidR="00155F44">
              <w:rPr>
                <w:noProof/>
                <w:webHidden/>
              </w:rPr>
              <w:tab/>
            </w:r>
            <w:r w:rsidR="00155F44">
              <w:rPr>
                <w:noProof/>
                <w:webHidden/>
              </w:rPr>
              <w:fldChar w:fldCharType="begin"/>
            </w:r>
            <w:r w:rsidR="00155F44">
              <w:rPr>
                <w:noProof/>
                <w:webHidden/>
              </w:rPr>
              <w:instrText xml:space="preserve"> PAGEREF _Toc108448023 \h </w:instrText>
            </w:r>
            <w:r w:rsidR="00155F44">
              <w:rPr>
                <w:noProof/>
                <w:webHidden/>
              </w:rPr>
            </w:r>
            <w:r w:rsidR="00155F44">
              <w:rPr>
                <w:noProof/>
                <w:webHidden/>
              </w:rPr>
              <w:fldChar w:fldCharType="separate"/>
            </w:r>
            <w:r w:rsidR="000856F7">
              <w:rPr>
                <w:noProof/>
                <w:webHidden/>
              </w:rPr>
              <w:t>4</w:t>
            </w:r>
            <w:r w:rsidR="00155F44">
              <w:rPr>
                <w:noProof/>
                <w:webHidden/>
              </w:rPr>
              <w:fldChar w:fldCharType="end"/>
            </w:r>
          </w:hyperlink>
        </w:p>
        <w:p w14:paraId="6A1ABC8C" w14:textId="45D8B66D" w:rsidR="00155F44" w:rsidRDefault="00000000">
          <w:pPr>
            <w:pStyle w:val="Inhopg3"/>
            <w:tabs>
              <w:tab w:val="right" w:leader="dot" w:pos="9060"/>
            </w:tabs>
            <w:rPr>
              <w:rFonts w:eastAsiaTheme="minorEastAsia"/>
              <w:noProof/>
              <w:lang w:eastAsia="nl-NL"/>
            </w:rPr>
          </w:pPr>
          <w:hyperlink w:anchor="_Toc108448024" w:history="1">
            <w:r w:rsidR="00155F44" w:rsidRPr="00917EAE">
              <w:rPr>
                <w:rStyle w:val="Hyperlink"/>
                <w:noProof/>
              </w:rPr>
              <w:t>1.2 MEDEWERKERS</w:t>
            </w:r>
            <w:r w:rsidR="00155F44">
              <w:rPr>
                <w:noProof/>
                <w:webHidden/>
              </w:rPr>
              <w:tab/>
            </w:r>
            <w:r w:rsidR="00155F44">
              <w:rPr>
                <w:noProof/>
                <w:webHidden/>
              </w:rPr>
              <w:fldChar w:fldCharType="begin"/>
            </w:r>
            <w:r w:rsidR="00155F44">
              <w:rPr>
                <w:noProof/>
                <w:webHidden/>
              </w:rPr>
              <w:instrText xml:space="preserve"> PAGEREF _Toc108448024 \h </w:instrText>
            </w:r>
            <w:r w:rsidR="00155F44">
              <w:rPr>
                <w:noProof/>
                <w:webHidden/>
              </w:rPr>
            </w:r>
            <w:r w:rsidR="00155F44">
              <w:rPr>
                <w:noProof/>
                <w:webHidden/>
              </w:rPr>
              <w:fldChar w:fldCharType="separate"/>
            </w:r>
            <w:r w:rsidR="000856F7">
              <w:rPr>
                <w:noProof/>
                <w:webHidden/>
              </w:rPr>
              <w:t>4</w:t>
            </w:r>
            <w:r w:rsidR="00155F44">
              <w:rPr>
                <w:noProof/>
                <w:webHidden/>
              </w:rPr>
              <w:fldChar w:fldCharType="end"/>
            </w:r>
          </w:hyperlink>
        </w:p>
        <w:p w14:paraId="1EC0360E" w14:textId="697010C5" w:rsidR="00155F44" w:rsidRDefault="00000000">
          <w:pPr>
            <w:pStyle w:val="Inhopg3"/>
            <w:tabs>
              <w:tab w:val="right" w:leader="dot" w:pos="9060"/>
            </w:tabs>
            <w:rPr>
              <w:rFonts w:eastAsiaTheme="minorEastAsia"/>
              <w:noProof/>
              <w:lang w:eastAsia="nl-NL"/>
            </w:rPr>
          </w:pPr>
          <w:hyperlink w:anchor="_Toc108448025" w:history="1">
            <w:r w:rsidR="00155F44" w:rsidRPr="00917EAE">
              <w:rPr>
                <w:rStyle w:val="Hyperlink"/>
                <w:noProof/>
              </w:rPr>
              <w:t>1.3 HOUDING</w:t>
            </w:r>
            <w:r w:rsidR="00155F44">
              <w:rPr>
                <w:noProof/>
                <w:webHidden/>
              </w:rPr>
              <w:tab/>
            </w:r>
            <w:r w:rsidR="00155F44">
              <w:rPr>
                <w:noProof/>
                <w:webHidden/>
              </w:rPr>
              <w:fldChar w:fldCharType="begin"/>
            </w:r>
            <w:r w:rsidR="00155F44">
              <w:rPr>
                <w:noProof/>
                <w:webHidden/>
              </w:rPr>
              <w:instrText xml:space="preserve"> PAGEREF _Toc108448025 \h </w:instrText>
            </w:r>
            <w:r w:rsidR="00155F44">
              <w:rPr>
                <w:noProof/>
                <w:webHidden/>
              </w:rPr>
            </w:r>
            <w:r w:rsidR="00155F44">
              <w:rPr>
                <w:noProof/>
                <w:webHidden/>
              </w:rPr>
              <w:fldChar w:fldCharType="separate"/>
            </w:r>
            <w:r w:rsidR="000856F7">
              <w:rPr>
                <w:noProof/>
                <w:webHidden/>
              </w:rPr>
              <w:t>4</w:t>
            </w:r>
            <w:r w:rsidR="00155F44">
              <w:rPr>
                <w:noProof/>
                <w:webHidden/>
              </w:rPr>
              <w:fldChar w:fldCharType="end"/>
            </w:r>
          </w:hyperlink>
        </w:p>
        <w:p w14:paraId="4EE67FD7" w14:textId="3D3B82D8" w:rsidR="00155F44" w:rsidRDefault="00000000">
          <w:pPr>
            <w:pStyle w:val="Inhopg2"/>
            <w:tabs>
              <w:tab w:val="right" w:leader="dot" w:pos="9060"/>
            </w:tabs>
            <w:rPr>
              <w:rFonts w:eastAsiaTheme="minorEastAsia"/>
              <w:noProof/>
              <w:lang w:eastAsia="nl-NL"/>
            </w:rPr>
          </w:pPr>
          <w:hyperlink w:anchor="_Toc108448026" w:history="1">
            <w:r w:rsidR="00155F44" w:rsidRPr="00917EAE">
              <w:rPr>
                <w:rStyle w:val="Hyperlink"/>
                <w:b/>
                <w:bCs/>
                <w:noProof/>
              </w:rPr>
              <w:t>2. COMMUNICATIE</w:t>
            </w:r>
            <w:r w:rsidR="00155F44">
              <w:rPr>
                <w:noProof/>
                <w:webHidden/>
              </w:rPr>
              <w:tab/>
            </w:r>
            <w:r w:rsidR="00155F44">
              <w:rPr>
                <w:noProof/>
                <w:webHidden/>
              </w:rPr>
              <w:fldChar w:fldCharType="begin"/>
            </w:r>
            <w:r w:rsidR="00155F44">
              <w:rPr>
                <w:noProof/>
                <w:webHidden/>
              </w:rPr>
              <w:instrText xml:space="preserve"> PAGEREF _Toc108448026 \h </w:instrText>
            </w:r>
            <w:r w:rsidR="00155F44">
              <w:rPr>
                <w:noProof/>
                <w:webHidden/>
              </w:rPr>
            </w:r>
            <w:r w:rsidR="00155F44">
              <w:rPr>
                <w:noProof/>
                <w:webHidden/>
              </w:rPr>
              <w:fldChar w:fldCharType="separate"/>
            </w:r>
            <w:r w:rsidR="000856F7">
              <w:rPr>
                <w:noProof/>
                <w:webHidden/>
              </w:rPr>
              <w:t>5</w:t>
            </w:r>
            <w:r w:rsidR="00155F44">
              <w:rPr>
                <w:noProof/>
                <w:webHidden/>
              </w:rPr>
              <w:fldChar w:fldCharType="end"/>
            </w:r>
          </w:hyperlink>
        </w:p>
        <w:p w14:paraId="7BC34341" w14:textId="305E1FD2" w:rsidR="00155F44" w:rsidRDefault="00000000">
          <w:pPr>
            <w:pStyle w:val="Inhopg3"/>
            <w:tabs>
              <w:tab w:val="right" w:leader="dot" w:pos="9060"/>
            </w:tabs>
            <w:rPr>
              <w:rFonts w:eastAsiaTheme="minorEastAsia"/>
              <w:noProof/>
              <w:lang w:eastAsia="nl-NL"/>
            </w:rPr>
          </w:pPr>
          <w:hyperlink w:anchor="_Toc108448027" w:history="1">
            <w:r w:rsidR="00155F44" w:rsidRPr="00917EAE">
              <w:rPr>
                <w:rStyle w:val="Hyperlink"/>
                <w:noProof/>
              </w:rPr>
              <w:t>2.1 BEREIKBAAR</w:t>
            </w:r>
            <w:r w:rsidR="00155F44">
              <w:rPr>
                <w:noProof/>
                <w:webHidden/>
              </w:rPr>
              <w:tab/>
            </w:r>
            <w:r w:rsidR="00155F44">
              <w:rPr>
                <w:noProof/>
                <w:webHidden/>
              </w:rPr>
              <w:fldChar w:fldCharType="begin"/>
            </w:r>
            <w:r w:rsidR="00155F44">
              <w:rPr>
                <w:noProof/>
                <w:webHidden/>
              </w:rPr>
              <w:instrText xml:space="preserve"> PAGEREF _Toc108448027 \h </w:instrText>
            </w:r>
            <w:r w:rsidR="00155F44">
              <w:rPr>
                <w:noProof/>
                <w:webHidden/>
              </w:rPr>
            </w:r>
            <w:r w:rsidR="00155F44">
              <w:rPr>
                <w:noProof/>
                <w:webHidden/>
              </w:rPr>
              <w:fldChar w:fldCharType="separate"/>
            </w:r>
            <w:r w:rsidR="000856F7">
              <w:rPr>
                <w:noProof/>
                <w:webHidden/>
              </w:rPr>
              <w:t>5</w:t>
            </w:r>
            <w:r w:rsidR="00155F44">
              <w:rPr>
                <w:noProof/>
                <w:webHidden/>
              </w:rPr>
              <w:fldChar w:fldCharType="end"/>
            </w:r>
          </w:hyperlink>
        </w:p>
        <w:p w14:paraId="2146CA13" w14:textId="59FEA1D8" w:rsidR="00155F44" w:rsidRDefault="00000000" w:rsidP="000856F7">
          <w:pPr>
            <w:pStyle w:val="Inhopg3"/>
            <w:tabs>
              <w:tab w:val="right" w:leader="dot" w:pos="9060"/>
            </w:tabs>
            <w:rPr>
              <w:rFonts w:eastAsiaTheme="minorEastAsia"/>
              <w:noProof/>
              <w:lang w:eastAsia="nl-NL"/>
            </w:rPr>
          </w:pPr>
          <w:hyperlink w:anchor="_Toc108448028" w:history="1">
            <w:r w:rsidR="00155F44" w:rsidRPr="00917EAE">
              <w:rPr>
                <w:rStyle w:val="Hyperlink"/>
                <w:noProof/>
              </w:rPr>
              <w:t>2.2  APP</w:t>
            </w:r>
            <w:r w:rsidR="000856F7">
              <w:rPr>
                <w:rStyle w:val="Hyperlink"/>
                <w:noProof/>
              </w:rPr>
              <w:t>/TEAMTELEFOON</w:t>
            </w:r>
            <w:r w:rsidR="00155F44">
              <w:rPr>
                <w:noProof/>
                <w:webHidden/>
              </w:rPr>
              <w:tab/>
            </w:r>
            <w:r w:rsidR="00155F44">
              <w:rPr>
                <w:noProof/>
                <w:webHidden/>
              </w:rPr>
              <w:fldChar w:fldCharType="begin"/>
            </w:r>
            <w:r w:rsidR="00155F44">
              <w:rPr>
                <w:noProof/>
                <w:webHidden/>
              </w:rPr>
              <w:instrText xml:space="preserve"> PAGEREF _Toc108448028 \h </w:instrText>
            </w:r>
            <w:r w:rsidR="00155F44">
              <w:rPr>
                <w:noProof/>
                <w:webHidden/>
              </w:rPr>
            </w:r>
            <w:r w:rsidR="00155F44">
              <w:rPr>
                <w:noProof/>
                <w:webHidden/>
              </w:rPr>
              <w:fldChar w:fldCharType="separate"/>
            </w:r>
            <w:r w:rsidR="000856F7">
              <w:rPr>
                <w:noProof/>
                <w:webHidden/>
              </w:rPr>
              <w:t>6</w:t>
            </w:r>
            <w:r w:rsidR="00155F44">
              <w:rPr>
                <w:noProof/>
                <w:webHidden/>
              </w:rPr>
              <w:fldChar w:fldCharType="end"/>
            </w:r>
          </w:hyperlink>
        </w:p>
        <w:p w14:paraId="33C30AED" w14:textId="4344AEE2" w:rsidR="00155F44" w:rsidRDefault="00000000">
          <w:pPr>
            <w:pStyle w:val="Inhopg2"/>
            <w:tabs>
              <w:tab w:val="right" w:leader="dot" w:pos="9060"/>
            </w:tabs>
            <w:rPr>
              <w:rFonts w:eastAsiaTheme="minorEastAsia"/>
              <w:noProof/>
              <w:lang w:eastAsia="nl-NL"/>
            </w:rPr>
          </w:pPr>
          <w:hyperlink w:anchor="_Toc108448030" w:history="1">
            <w:r w:rsidR="00155F44" w:rsidRPr="00917EAE">
              <w:rPr>
                <w:rStyle w:val="Hyperlink"/>
                <w:b/>
                <w:bCs/>
                <w:noProof/>
              </w:rPr>
              <w:t>3. UREN</w:t>
            </w:r>
            <w:r w:rsidR="00155F44">
              <w:rPr>
                <w:noProof/>
                <w:webHidden/>
              </w:rPr>
              <w:tab/>
            </w:r>
            <w:r w:rsidR="00155F44">
              <w:rPr>
                <w:noProof/>
                <w:webHidden/>
              </w:rPr>
              <w:fldChar w:fldCharType="begin"/>
            </w:r>
            <w:r w:rsidR="00155F44">
              <w:rPr>
                <w:noProof/>
                <w:webHidden/>
              </w:rPr>
              <w:instrText xml:space="preserve"> PAGEREF _Toc108448030 \h </w:instrText>
            </w:r>
            <w:r w:rsidR="00155F44">
              <w:rPr>
                <w:noProof/>
                <w:webHidden/>
              </w:rPr>
            </w:r>
            <w:r w:rsidR="00155F44">
              <w:rPr>
                <w:noProof/>
                <w:webHidden/>
              </w:rPr>
              <w:fldChar w:fldCharType="separate"/>
            </w:r>
            <w:r w:rsidR="000856F7">
              <w:rPr>
                <w:noProof/>
                <w:webHidden/>
              </w:rPr>
              <w:t>7</w:t>
            </w:r>
            <w:r w:rsidR="00155F44">
              <w:rPr>
                <w:noProof/>
                <w:webHidden/>
              </w:rPr>
              <w:fldChar w:fldCharType="end"/>
            </w:r>
          </w:hyperlink>
        </w:p>
        <w:p w14:paraId="5C86FFA3" w14:textId="42C9FBCF" w:rsidR="00155F44" w:rsidRDefault="00000000">
          <w:pPr>
            <w:pStyle w:val="Inhopg3"/>
            <w:tabs>
              <w:tab w:val="right" w:leader="dot" w:pos="9060"/>
            </w:tabs>
            <w:rPr>
              <w:rFonts w:eastAsiaTheme="minorEastAsia"/>
              <w:noProof/>
              <w:lang w:eastAsia="nl-NL"/>
            </w:rPr>
          </w:pPr>
          <w:hyperlink w:anchor="_Toc108448031" w:history="1">
            <w:r w:rsidR="00155F44" w:rsidRPr="00917EAE">
              <w:rPr>
                <w:rStyle w:val="Hyperlink"/>
                <w:noProof/>
              </w:rPr>
              <w:t>3.1 MIN MAX</w:t>
            </w:r>
            <w:r w:rsidR="00155F44">
              <w:rPr>
                <w:noProof/>
                <w:webHidden/>
              </w:rPr>
              <w:tab/>
            </w:r>
            <w:r w:rsidR="00155F44">
              <w:rPr>
                <w:noProof/>
                <w:webHidden/>
              </w:rPr>
              <w:fldChar w:fldCharType="begin"/>
            </w:r>
            <w:r w:rsidR="00155F44">
              <w:rPr>
                <w:noProof/>
                <w:webHidden/>
              </w:rPr>
              <w:instrText xml:space="preserve"> PAGEREF _Toc108448031 \h </w:instrText>
            </w:r>
            <w:r w:rsidR="00155F44">
              <w:rPr>
                <w:noProof/>
                <w:webHidden/>
              </w:rPr>
            </w:r>
            <w:r w:rsidR="00155F44">
              <w:rPr>
                <w:noProof/>
                <w:webHidden/>
              </w:rPr>
              <w:fldChar w:fldCharType="separate"/>
            </w:r>
            <w:r w:rsidR="000856F7">
              <w:rPr>
                <w:noProof/>
                <w:webHidden/>
              </w:rPr>
              <w:t>7</w:t>
            </w:r>
            <w:r w:rsidR="00155F44">
              <w:rPr>
                <w:noProof/>
                <w:webHidden/>
              </w:rPr>
              <w:fldChar w:fldCharType="end"/>
            </w:r>
          </w:hyperlink>
        </w:p>
        <w:p w14:paraId="4209EC60" w14:textId="4F203CC6" w:rsidR="00155F44" w:rsidRDefault="00000000">
          <w:pPr>
            <w:pStyle w:val="Inhopg3"/>
            <w:tabs>
              <w:tab w:val="right" w:leader="dot" w:pos="9060"/>
            </w:tabs>
            <w:rPr>
              <w:rFonts w:eastAsiaTheme="minorEastAsia"/>
              <w:noProof/>
              <w:lang w:eastAsia="nl-NL"/>
            </w:rPr>
          </w:pPr>
          <w:hyperlink w:anchor="_Toc108448032" w:history="1">
            <w:r w:rsidR="00155F44" w:rsidRPr="00917EAE">
              <w:rPr>
                <w:rStyle w:val="Hyperlink"/>
                <w:noProof/>
              </w:rPr>
              <w:t>3.2 JAARURENNORM</w:t>
            </w:r>
            <w:r w:rsidR="00155F44">
              <w:rPr>
                <w:noProof/>
                <w:webHidden/>
              </w:rPr>
              <w:tab/>
            </w:r>
            <w:r w:rsidR="00155F44">
              <w:rPr>
                <w:noProof/>
                <w:webHidden/>
              </w:rPr>
              <w:fldChar w:fldCharType="begin"/>
            </w:r>
            <w:r w:rsidR="00155F44">
              <w:rPr>
                <w:noProof/>
                <w:webHidden/>
              </w:rPr>
              <w:instrText xml:space="preserve"> PAGEREF _Toc108448032 \h </w:instrText>
            </w:r>
            <w:r w:rsidR="00155F44">
              <w:rPr>
                <w:noProof/>
                <w:webHidden/>
              </w:rPr>
            </w:r>
            <w:r w:rsidR="00155F44">
              <w:rPr>
                <w:noProof/>
                <w:webHidden/>
              </w:rPr>
              <w:fldChar w:fldCharType="separate"/>
            </w:r>
            <w:r w:rsidR="000856F7">
              <w:rPr>
                <w:noProof/>
                <w:webHidden/>
              </w:rPr>
              <w:t>7</w:t>
            </w:r>
            <w:r w:rsidR="00155F44">
              <w:rPr>
                <w:noProof/>
                <w:webHidden/>
              </w:rPr>
              <w:fldChar w:fldCharType="end"/>
            </w:r>
          </w:hyperlink>
        </w:p>
        <w:p w14:paraId="11BE08C0" w14:textId="78ED5022" w:rsidR="00155F44" w:rsidRDefault="00000000">
          <w:pPr>
            <w:pStyle w:val="Inhopg3"/>
            <w:tabs>
              <w:tab w:val="right" w:leader="dot" w:pos="9060"/>
            </w:tabs>
            <w:rPr>
              <w:rFonts w:eastAsiaTheme="minorEastAsia"/>
              <w:noProof/>
              <w:lang w:eastAsia="nl-NL"/>
            </w:rPr>
          </w:pPr>
          <w:hyperlink w:anchor="_Toc108448033" w:history="1">
            <w:r w:rsidR="00155F44" w:rsidRPr="00917EAE">
              <w:rPr>
                <w:rStyle w:val="Hyperlink"/>
                <w:noProof/>
              </w:rPr>
              <w:t>3.3 VAKANTIE</w:t>
            </w:r>
            <w:r w:rsidR="00155F44">
              <w:rPr>
                <w:noProof/>
                <w:webHidden/>
              </w:rPr>
              <w:tab/>
            </w:r>
            <w:r w:rsidR="00155F44">
              <w:rPr>
                <w:noProof/>
                <w:webHidden/>
              </w:rPr>
              <w:fldChar w:fldCharType="begin"/>
            </w:r>
            <w:r w:rsidR="00155F44">
              <w:rPr>
                <w:noProof/>
                <w:webHidden/>
              </w:rPr>
              <w:instrText xml:space="preserve"> PAGEREF _Toc108448033 \h </w:instrText>
            </w:r>
            <w:r w:rsidR="00155F44">
              <w:rPr>
                <w:noProof/>
                <w:webHidden/>
              </w:rPr>
            </w:r>
            <w:r w:rsidR="00155F44">
              <w:rPr>
                <w:noProof/>
                <w:webHidden/>
              </w:rPr>
              <w:fldChar w:fldCharType="separate"/>
            </w:r>
            <w:r w:rsidR="000856F7">
              <w:rPr>
                <w:noProof/>
                <w:webHidden/>
              </w:rPr>
              <w:t>7</w:t>
            </w:r>
            <w:r w:rsidR="00155F44">
              <w:rPr>
                <w:noProof/>
                <w:webHidden/>
              </w:rPr>
              <w:fldChar w:fldCharType="end"/>
            </w:r>
          </w:hyperlink>
        </w:p>
        <w:p w14:paraId="42627A7A" w14:textId="75EAE9DE" w:rsidR="00155F44" w:rsidRDefault="00000000">
          <w:pPr>
            <w:pStyle w:val="Inhopg2"/>
            <w:tabs>
              <w:tab w:val="right" w:leader="dot" w:pos="9060"/>
            </w:tabs>
            <w:rPr>
              <w:rFonts w:eastAsiaTheme="minorEastAsia"/>
              <w:noProof/>
              <w:lang w:eastAsia="nl-NL"/>
            </w:rPr>
          </w:pPr>
          <w:hyperlink w:anchor="_Toc108448034" w:history="1">
            <w:r w:rsidR="00155F44" w:rsidRPr="00917EAE">
              <w:rPr>
                <w:rStyle w:val="Hyperlink"/>
                <w:b/>
                <w:bCs/>
                <w:noProof/>
              </w:rPr>
              <w:t>4. ZIEKMELDING</w:t>
            </w:r>
            <w:r w:rsidR="00155F44">
              <w:rPr>
                <w:noProof/>
                <w:webHidden/>
              </w:rPr>
              <w:tab/>
            </w:r>
            <w:r w:rsidR="00155F44">
              <w:rPr>
                <w:noProof/>
                <w:webHidden/>
              </w:rPr>
              <w:fldChar w:fldCharType="begin"/>
            </w:r>
            <w:r w:rsidR="00155F44">
              <w:rPr>
                <w:noProof/>
                <w:webHidden/>
              </w:rPr>
              <w:instrText xml:space="preserve"> PAGEREF _Toc108448034 \h </w:instrText>
            </w:r>
            <w:r w:rsidR="00155F44">
              <w:rPr>
                <w:noProof/>
                <w:webHidden/>
              </w:rPr>
            </w:r>
            <w:r w:rsidR="00155F44">
              <w:rPr>
                <w:noProof/>
                <w:webHidden/>
              </w:rPr>
              <w:fldChar w:fldCharType="separate"/>
            </w:r>
            <w:r w:rsidR="000856F7">
              <w:rPr>
                <w:noProof/>
                <w:webHidden/>
              </w:rPr>
              <w:t>8</w:t>
            </w:r>
            <w:r w:rsidR="00155F44">
              <w:rPr>
                <w:noProof/>
                <w:webHidden/>
              </w:rPr>
              <w:fldChar w:fldCharType="end"/>
            </w:r>
          </w:hyperlink>
        </w:p>
        <w:p w14:paraId="57017429" w14:textId="2F48B2E2" w:rsidR="00155F44" w:rsidRDefault="00000000">
          <w:pPr>
            <w:pStyle w:val="Inhopg3"/>
            <w:tabs>
              <w:tab w:val="right" w:leader="dot" w:pos="9060"/>
            </w:tabs>
            <w:rPr>
              <w:rFonts w:eastAsiaTheme="minorEastAsia"/>
              <w:noProof/>
              <w:lang w:eastAsia="nl-NL"/>
            </w:rPr>
          </w:pPr>
          <w:hyperlink w:anchor="_Toc108448035" w:history="1">
            <w:r w:rsidR="00155F44" w:rsidRPr="00917EAE">
              <w:rPr>
                <w:rStyle w:val="Hyperlink"/>
                <w:noProof/>
              </w:rPr>
              <w:t>4.1 STAPPEN</w:t>
            </w:r>
            <w:r w:rsidR="00155F44">
              <w:rPr>
                <w:noProof/>
                <w:webHidden/>
              </w:rPr>
              <w:tab/>
            </w:r>
            <w:r w:rsidR="00155F44">
              <w:rPr>
                <w:noProof/>
                <w:webHidden/>
              </w:rPr>
              <w:fldChar w:fldCharType="begin"/>
            </w:r>
            <w:r w:rsidR="00155F44">
              <w:rPr>
                <w:noProof/>
                <w:webHidden/>
              </w:rPr>
              <w:instrText xml:space="preserve"> PAGEREF _Toc108448035 \h </w:instrText>
            </w:r>
            <w:r w:rsidR="00155F44">
              <w:rPr>
                <w:noProof/>
                <w:webHidden/>
              </w:rPr>
            </w:r>
            <w:r w:rsidR="00155F44">
              <w:rPr>
                <w:noProof/>
                <w:webHidden/>
              </w:rPr>
              <w:fldChar w:fldCharType="separate"/>
            </w:r>
            <w:r w:rsidR="000856F7">
              <w:rPr>
                <w:noProof/>
                <w:webHidden/>
              </w:rPr>
              <w:t>8</w:t>
            </w:r>
            <w:r w:rsidR="00155F44">
              <w:rPr>
                <w:noProof/>
                <w:webHidden/>
              </w:rPr>
              <w:fldChar w:fldCharType="end"/>
            </w:r>
          </w:hyperlink>
        </w:p>
        <w:p w14:paraId="6DD21A90" w14:textId="02196003" w:rsidR="00155F44" w:rsidRDefault="00000000">
          <w:pPr>
            <w:pStyle w:val="Inhopg3"/>
            <w:tabs>
              <w:tab w:val="right" w:leader="dot" w:pos="9060"/>
            </w:tabs>
            <w:rPr>
              <w:rFonts w:eastAsiaTheme="minorEastAsia"/>
              <w:noProof/>
              <w:lang w:eastAsia="nl-NL"/>
            </w:rPr>
          </w:pPr>
          <w:hyperlink w:anchor="_Toc108448036" w:history="1">
            <w:r w:rsidR="00155F44" w:rsidRPr="00917EAE">
              <w:rPr>
                <w:rStyle w:val="Hyperlink"/>
                <w:noProof/>
              </w:rPr>
              <w:t>4.2 FINANCIEEL/DECLAREREN</w:t>
            </w:r>
            <w:r w:rsidR="00155F44">
              <w:rPr>
                <w:noProof/>
                <w:webHidden/>
              </w:rPr>
              <w:tab/>
            </w:r>
            <w:r w:rsidR="00155F44">
              <w:rPr>
                <w:noProof/>
                <w:webHidden/>
              </w:rPr>
              <w:fldChar w:fldCharType="begin"/>
            </w:r>
            <w:r w:rsidR="00155F44">
              <w:rPr>
                <w:noProof/>
                <w:webHidden/>
              </w:rPr>
              <w:instrText xml:space="preserve"> PAGEREF _Toc108448036 \h </w:instrText>
            </w:r>
            <w:r w:rsidR="00155F44">
              <w:rPr>
                <w:noProof/>
                <w:webHidden/>
              </w:rPr>
            </w:r>
            <w:r w:rsidR="00155F44">
              <w:rPr>
                <w:noProof/>
                <w:webHidden/>
              </w:rPr>
              <w:fldChar w:fldCharType="separate"/>
            </w:r>
            <w:r w:rsidR="000856F7">
              <w:rPr>
                <w:noProof/>
                <w:webHidden/>
              </w:rPr>
              <w:t>8</w:t>
            </w:r>
            <w:r w:rsidR="00155F44">
              <w:rPr>
                <w:noProof/>
                <w:webHidden/>
              </w:rPr>
              <w:fldChar w:fldCharType="end"/>
            </w:r>
          </w:hyperlink>
        </w:p>
        <w:p w14:paraId="30520611" w14:textId="66C97E49" w:rsidR="00155F44" w:rsidRDefault="00000000">
          <w:pPr>
            <w:pStyle w:val="Inhopg3"/>
            <w:tabs>
              <w:tab w:val="right" w:leader="dot" w:pos="9060"/>
            </w:tabs>
            <w:rPr>
              <w:rFonts w:eastAsiaTheme="minorEastAsia"/>
              <w:noProof/>
              <w:lang w:eastAsia="nl-NL"/>
            </w:rPr>
          </w:pPr>
          <w:hyperlink w:anchor="_Toc108448037" w:history="1">
            <w:r w:rsidR="00155F44" w:rsidRPr="00917EAE">
              <w:rPr>
                <w:rStyle w:val="Hyperlink"/>
                <w:noProof/>
              </w:rPr>
              <w:t>4.3 ARBO DIENST</w:t>
            </w:r>
            <w:r w:rsidR="00155F44">
              <w:rPr>
                <w:noProof/>
                <w:webHidden/>
              </w:rPr>
              <w:tab/>
            </w:r>
            <w:r w:rsidR="00155F44">
              <w:rPr>
                <w:noProof/>
                <w:webHidden/>
              </w:rPr>
              <w:fldChar w:fldCharType="begin"/>
            </w:r>
            <w:r w:rsidR="00155F44">
              <w:rPr>
                <w:noProof/>
                <w:webHidden/>
              </w:rPr>
              <w:instrText xml:space="preserve"> PAGEREF _Toc108448037 \h </w:instrText>
            </w:r>
            <w:r w:rsidR="00155F44">
              <w:rPr>
                <w:noProof/>
                <w:webHidden/>
              </w:rPr>
            </w:r>
            <w:r w:rsidR="00155F44">
              <w:rPr>
                <w:noProof/>
                <w:webHidden/>
              </w:rPr>
              <w:fldChar w:fldCharType="separate"/>
            </w:r>
            <w:r w:rsidR="000856F7">
              <w:rPr>
                <w:noProof/>
                <w:webHidden/>
              </w:rPr>
              <w:t>8</w:t>
            </w:r>
            <w:r w:rsidR="00155F44">
              <w:rPr>
                <w:noProof/>
                <w:webHidden/>
              </w:rPr>
              <w:fldChar w:fldCharType="end"/>
            </w:r>
          </w:hyperlink>
        </w:p>
        <w:p w14:paraId="55BF887A" w14:textId="748D18BA" w:rsidR="00155F44" w:rsidRDefault="00000000">
          <w:pPr>
            <w:pStyle w:val="Inhopg2"/>
            <w:tabs>
              <w:tab w:val="right" w:leader="dot" w:pos="9060"/>
            </w:tabs>
            <w:rPr>
              <w:rFonts w:eastAsiaTheme="minorEastAsia"/>
              <w:noProof/>
              <w:lang w:eastAsia="nl-NL"/>
            </w:rPr>
          </w:pPr>
          <w:hyperlink w:anchor="_Toc108448038" w:history="1">
            <w:r w:rsidR="00155F44" w:rsidRPr="00917EAE">
              <w:rPr>
                <w:rStyle w:val="Hyperlink"/>
                <w:b/>
                <w:bCs/>
                <w:noProof/>
              </w:rPr>
              <w:t>5. DECLAREREN</w:t>
            </w:r>
            <w:r w:rsidR="00155F44">
              <w:rPr>
                <w:noProof/>
                <w:webHidden/>
              </w:rPr>
              <w:tab/>
            </w:r>
            <w:r w:rsidR="00155F44">
              <w:rPr>
                <w:noProof/>
                <w:webHidden/>
              </w:rPr>
              <w:fldChar w:fldCharType="begin"/>
            </w:r>
            <w:r w:rsidR="00155F44">
              <w:rPr>
                <w:noProof/>
                <w:webHidden/>
              </w:rPr>
              <w:instrText xml:space="preserve"> PAGEREF _Toc108448038 \h </w:instrText>
            </w:r>
            <w:r w:rsidR="00155F44">
              <w:rPr>
                <w:noProof/>
                <w:webHidden/>
              </w:rPr>
            </w:r>
            <w:r w:rsidR="00155F44">
              <w:rPr>
                <w:noProof/>
                <w:webHidden/>
              </w:rPr>
              <w:fldChar w:fldCharType="separate"/>
            </w:r>
            <w:r w:rsidR="000856F7">
              <w:rPr>
                <w:noProof/>
                <w:webHidden/>
              </w:rPr>
              <w:t>9</w:t>
            </w:r>
            <w:r w:rsidR="00155F44">
              <w:rPr>
                <w:noProof/>
                <w:webHidden/>
              </w:rPr>
              <w:fldChar w:fldCharType="end"/>
            </w:r>
          </w:hyperlink>
        </w:p>
        <w:p w14:paraId="2FE3830B" w14:textId="1E166A44" w:rsidR="00155F44" w:rsidRDefault="00000000">
          <w:pPr>
            <w:pStyle w:val="Inhopg3"/>
            <w:tabs>
              <w:tab w:val="right" w:leader="dot" w:pos="9060"/>
            </w:tabs>
            <w:rPr>
              <w:rFonts w:eastAsiaTheme="minorEastAsia"/>
              <w:noProof/>
              <w:lang w:eastAsia="nl-NL"/>
            </w:rPr>
          </w:pPr>
          <w:hyperlink w:anchor="_Toc108448039" w:history="1">
            <w:r w:rsidR="00155F44" w:rsidRPr="00917EAE">
              <w:rPr>
                <w:rStyle w:val="Hyperlink"/>
                <w:noProof/>
              </w:rPr>
              <w:t>5.1 PLANNING</w:t>
            </w:r>
            <w:r w:rsidR="00155F44">
              <w:rPr>
                <w:noProof/>
                <w:webHidden/>
              </w:rPr>
              <w:tab/>
            </w:r>
            <w:r w:rsidR="00155F44">
              <w:rPr>
                <w:noProof/>
                <w:webHidden/>
              </w:rPr>
              <w:fldChar w:fldCharType="begin"/>
            </w:r>
            <w:r w:rsidR="00155F44">
              <w:rPr>
                <w:noProof/>
                <w:webHidden/>
              </w:rPr>
              <w:instrText xml:space="preserve"> PAGEREF _Toc108448039 \h </w:instrText>
            </w:r>
            <w:r w:rsidR="00155F44">
              <w:rPr>
                <w:noProof/>
                <w:webHidden/>
              </w:rPr>
            </w:r>
            <w:r w:rsidR="00155F44">
              <w:rPr>
                <w:noProof/>
                <w:webHidden/>
              </w:rPr>
              <w:fldChar w:fldCharType="separate"/>
            </w:r>
            <w:r w:rsidR="000856F7">
              <w:rPr>
                <w:noProof/>
                <w:webHidden/>
              </w:rPr>
              <w:t>9</w:t>
            </w:r>
            <w:r w:rsidR="00155F44">
              <w:rPr>
                <w:noProof/>
                <w:webHidden/>
              </w:rPr>
              <w:fldChar w:fldCharType="end"/>
            </w:r>
          </w:hyperlink>
        </w:p>
        <w:p w14:paraId="462704DA" w14:textId="1E92B0C9" w:rsidR="00155F44" w:rsidRDefault="00000000">
          <w:pPr>
            <w:pStyle w:val="Inhopg3"/>
            <w:tabs>
              <w:tab w:val="right" w:leader="dot" w:pos="9060"/>
            </w:tabs>
            <w:rPr>
              <w:rFonts w:eastAsiaTheme="minorEastAsia"/>
              <w:noProof/>
              <w:lang w:eastAsia="nl-NL"/>
            </w:rPr>
          </w:pPr>
          <w:hyperlink w:anchor="_Toc108448040" w:history="1">
            <w:r w:rsidR="00155F44" w:rsidRPr="00917EAE">
              <w:rPr>
                <w:rStyle w:val="Hyperlink"/>
                <w:noProof/>
              </w:rPr>
              <w:t>5.2 INLEVEREN/LOONSTROOK</w:t>
            </w:r>
            <w:r w:rsidR="00155F44">
              <w:rPr>
                <w:noProof/>
                <w:webHidden/>
              </w:rPr>
              <w:tab/>
            </w:r>
            <w:r w:rsidR="00155F44">
              <w:rPr>
                <w:noProof/>
                <w:webHidden/>
              </w:rPr>
              <w:fldChar w:fldCharType="begin"/>
            </w:r>
            <w:r w:rsidR="00155F44">
              <w:rPr>
                <w:noProof/>
                <w:webHidden/>
              </w:rPr>
              <w:instrText xml:space="preserve"> PAGEREF _Toc108448040 \h </w:instrText>
            </w:r>
            <w:r w:rsidR="00155F44">
              <w:rPr>
                <w:noProof/>
                <w:webHidden/>
              </w:rPr>
            </w:r>
            <w:r w:rsidR="00155F44">
              <w:rPr>
                <w:noProof/>
                <w:webHidden/>
              </w:rPr>
              <w:fldChar w:fldCharType="separate"/>
            </w:r>
            <w:r w:rsidR="000856F7">
              <w:rPr>
                <w:noProof/>
                <w:webHidden/>
              </w:rPr>
              <w:t>9</w:t>
            </w:r>
            <w:r w:rsidR="00155F44">
              <w:rPr>
                <w:noProof/>
                <w:webHidden/>
              </w:rPr>
              <w:fldChar w:fldCharType="end"/>
            </w:r>
          </w:hyperlink>
        </w:p>
        <w:p w14:paraId="61F20073" w14:textId="72B12B66" w:rsidR="00155F44" w:rsidRDefault="00000000">
          <w:pPr>
            <w:pStyle w:val="Inhopg3"/>
            <w:tabs>
              <w:tab w:val="right" w:leader="dot" w:pos="9060"/>
            </w:tabs>
            <w:rPr>
              <w:rFonts w:eastAsiaTheme="minorEastAsia"/>
              <w:noProof/>
              <w:lang w:eastAsia="nl-NL"/>
            </w:rPr>
          </w:pPr>
          <w:hyperlink w:anchor="_Toc108448041" w:history="1">
            <w:r w:rsidR="00155F44" w:rsidRPr="00917EAE">
              <w:rPr>
                <w:rStyle w:val="Hyperlink"/>
                <w:noProof/>
              </w:rPr>
              <w:t>5.3 ZIEKTE</w:t>
            </w:r>
            <w:r w:rsidR="00155F44">
              <w:rPr>
                <w:noProof/>
                <w:webHidden/>
              </w:rPr>
              <w:tab/>
            </w:r>
            <w:r w:rsidR="00155F44">
              <w:rPr>
                <w:noProof/>
                <w:webHidden/>
              </w:rPr>
              <w:fldChar w:fldCharType="begin"/>
            </w:r>
            <w:r w:rsidR="00155F44">
              <w:rPr>
                <w:noProof/>
                <w:webHidden/>
              </w:rPr>
              <w:instrText xml:space="preserve"> PAGEREF _Toc108448041 \h </w:instrText>
            </w:r>
            <w:r w:rsidR="00155F44">
              <w:rPr>
                <w:noProof/>
                <w:webHidden/>
              </w:rPr>
            </w:r>
            <w:r w:rsidR="00155F44">
              <w:rPr>
                <w:noProof/>
                <w:webHidden/>
              </w:rPr>
              <w:fldChar w:fldCharType="separate"/>
            </w:r>
            <w:r w:rsidR="000856F7">
              <w:rPr>
                <w:noProof/>
                <w:webHidden/>
              </w:rPr>
              <w:t>9</w:t>
            </w:r>
            <w:r w:rsidR="00155F44">
              <w:rPr>
                <w:noProof/>
                <w:webHidden/>
              </w:rPr>
              <w:fldChar w:fldCharType="end"/>
            </w:r>
          </w:hyperlink>
        </w:p>
        <w:p w14:paraId="1C083324" w14:textId="16187D35" w:rsidR="00155F44" w:rsidRDefault="00000000">
          <w:pPr>
            <w:pStyle w:val="Inhopg3"/>
            <w:tabs>
              <w:tab w:val="right" w:leader="dot" w:pos="9060"/>
            </w:tabs>
            <w:rPr>
              <w:rFonts w:eastAsiaTheme="minorEastAsia"/>
              <w:noProof/>
              <w:lang w:eastAsia="nl-NL"/>
            </w:rPr>
          </w:pPr>
          <w:hyperlink w:anchor="_Toc108448042" w:history="1">
            <w:r w:rsidR="00155F44" w:rsidRPr="00917EAE">
              <w:rPr>
                <w:rStyle w:val="Hyperlink"/>
                <w:noProof/>
              </w:rPr>
              <w:t>5.4 AFZEGGEN ZORG</w:t>
            </w:r>
            <w:r w:rsidR="00155F44">
              <w:rPr>
                <w:noProof/>
                <w:webHidden/>
              </w:rPr>
              <w:tab/>
            </w:r>
            <w:r w:rsidR="00155F44">
              <w:rPr>
                <w:noProof/>
                <w:webHidden/>
              </w:rPr>
              <w:fldChar w:fldCharType="begin"/>
            </w:r>
            <w:r w:rsidR="00155F44">
              <w:rPr>
                <w:noProof/>
                <w:webHidden/>
              </w:rPr>
              <w:instrText xml:space="preserve"> PAGEREF _Toc108448042 \h </w:instrText>
            </w:r>
            <w:r w:rsidR="00155F44">
              <w:rPr>
                <w:noProof/>
                <w:webHidden/>
              </w:rPr>
            </w:r>
            <w:r w:rsidR="00155F44">
              <w:rPr>
                <w:noProof/>
                <w:webHidden/>
              </w:rPr>
              <w:fldChar w:fldCharType="separate"/>
            </w:r>
            <w:r w:rsidR="000856F7">
              <w:rPr>
                <w:noProof/>
                <w:webHidden/>
              </w:rPr>
              <w:t>10</w:t>
            </w:r>
            <w:r w:rsidR="00155F44">
              <w:rPr>
                <w:noProof/>
                <w:webHidden/>
              </w:rPr>
              <w:fldChar w:fldCharType="end"/>
            </w:r>
          </w:hyperlink>
        </w:p>
        <w:p w14:paraId="019EAD1F" w14:textId="36C4FF98" w:rsidR="00155F44" w:rsidRDefault="00000000">
          <w:pPr>
            <w:pStyle w:val="Inhopg3"/>
            <w:tabs>
              <w:tab w:val="right" w:leader="dot" w:pos="9060"/>
            </w:tabs>
            <w:rPr>
              <w:rFonts w:eastAsiaTheme="minorEastAsia"/>
              <w:noProof/>
              <w:lang w:eastAsia="nl-NL"/>
            </w:rPr>
          </w:pPr>
          <w:hyperlink w:anchor="_Toc108448043" w:history="1">
            <w:r w:rsidR="00155F44" w:rsidRPr="00917EAE">
              <w:rPr>
                <w:rStyle w:val="Hyperlink"/>
                <w:noProof/>
              </w:rPr>
              <w:t>5.5 KILOMETERVERGOEDING / REISTIJD</w:t>
            </w:r>
            <w:r w:rsidR="00155F44">
              <w:rPr>
                <w:noProof/>
                <w:webHidden/>
              </w:rPr>
              <w:tab/>
            </w:r>
            <w:r w:rsidR="00155F44">
              <w:rPr>
                <w:noProof/>
                <w:webHidden/>
              </w:rPr>
              <w:fldChar w:fldCharType="begin"/>
            </w:r>
            <w:r w:rsidR="00155F44">
              <w:rPr>
                <w:noProof/>
                <w:webHidden/>
              </w:rPr>
              <w:instrText xml:space="preserve"> PAGEREF _Toc108448043 \h </w:instrText>
            </w:r>
            <w:r w:rsidR="00155F44">
              <w:rPr>
                <w:noProof/>
                <w:webHidden/>
              </w:rPr>
            </w:r>
            <w:r w:rsidR="00155F44">
              <w:rPr>
                <w:noProof/>
                <w:webHidden/>
              </w:rPr>
              <w:fldChar w:fldCharType="separate"/>
            </w:r>
            <w:r w:rsidR="000856F7">
              <w:rPr>
                <w:noProof/>
                <w:webHidden/>
              </w:rPr>
              <w:t>10</w:t>
            </w:r>
            <w:r w:rsidR="00155F44">
              <w:rPr>
                <w:noProof/>
                <w:webHidden/>
              </w:rPr>
              <w:fldChar w:fldCharType="end"/>
            </w:r>
          </w:hyperlink>
        </w:p>
        <w:p w14:paraId="3F6424DA" w14:textId="3A051CEA" w:rsidR="00155F44" w:rsidRDefault="007D2EBA">
          <w:pPr>
            <w:pStyle w:val="Inhopg1"/>
            <w:tabs>
              <w:tab w:val="right" w:leader="dot" w:pos="9060"/>
            </w:tabs>
            <w:rPr>
              <w:rFonts w:cstheme="minorBidi"/>
              <w:noProof/>
            </w:rPr>
          </w:pPr>
          <w:r>
            <w:rPr>
              <w:rStyle w:val="Hyperlink"/>
              <w:noProof/>
              <w:u w:val="none"/>
            </w:rPr>
            <w:t xml:space="preserve">    </w:t>
          </w:r>
          <w:hyperlink w:anchor="_Toc108448044" w:history="1">
            <w:r w:rsidR="00155F44" w:rsidRPr="00917EAE">
              <w:rPr>
                <w:rStyle w:val="Hyperlink"/>
                <w:rFonts w:cstheme="minorHAnsi"/>
                <w:b/>
                <w:bCs/>
                <w:noProof/>
              </w:rPr>
              <w:t>6. TEAM PLANNING</w:t>
            </w:r>
            <w:r w:rsidR="00155F44">
              <w:rPr>
                <w:noProof/>
                <w:webHidden/>
              </w:rPr>
              <w:tab/>
            </w:r>
            <w:r w:rsidR="00155F44">
              <w:rPr>
                <w:noProof/>
                <w:webHidden/>
              </w:rPr>
              <w:fldChar w:fldCharType="begin"/>
            </w:r>
            <w:r w:rsidR="00155F44">
              <w:rPr>
                <w:noProof/>
                <w:webHidden/>
              </w:rPr>
              <w:instrText xml:space="preserve"> PAGEREF _Toc108448044 \h </w:instrText>
            </w:r>
            <w:r w:rsidR="00155F44">
              <w:rPr>
                <w:noProof/>
                <w:webHidden/>
              </w:rPr>
            </w:r>
            <w:r w:rsidR="00155F44">
              <w:rPr>
                <w:noProof/>
                <w:webHidden/>
              </w:rPr>
              <w:fldChar w:fldCharType="separate"/>
            </w:r>
            <w:r w:rsidR="000856F7">
              <w:rPr>
                <w:noProof/>
                <w:webHidden/>
              </w:rPr>
              <w:t>10</w:t>
            </w:r>
            <w:r w:rsidR="00155F44">
              <w:rPr>
                <w:noProof/>
                <w:webHidden/>
              </w:rPr>
              <w:fldChar w:fldCharType="end"/>
            </w:r>
          </w:hyperlink>
        </w:p>
        <w:p w14:paraId="7FE68793" w14:textId="38E50CD1" w:rsidR="00155F44" w:rsidRDefault="00000000">
          <w:pPr>
            <w:pStyle w:val="Inhopg3"/>
            <w:tabs>
              <w:tab w:val="right" w:leader="dot" w:pos="9060"/>
            </w:tabs>
            <w:rPr>
              <w:rFonts w:eastAsiaTheme="minorEastAsia"/>
              <w:noProof/>
              <w:lang w:eastAsia="nl-NL"/>
            </w:rPr>
          </w:pPr>
          <w:hyperlink w:anchor="_Toc108448045" w:history="1">
            <w:r w:rsidR="00155F44" w:rsidRPr="00917EAE">
              <w:rPr>
                <w:rStyle w:val="Hyperlink"/>
                <w:noProof/>
              </w:rPr>
              <w:t>6.1 WEEKENDEN/FEESTDAGEN</w:t>
            </w:r>
            <w:r w:rsidR="00155F44">
              <w:rPr>
                <w:noProof/>
                <w:webHidden/>
              </w:rPr>
              <w:tab/>
            </w:r>
            <w:r w:rsidR="00155F44">
              <w:rPr>
                <w:noProof/>
                <w:webHidden/>
              </w:rPr>
              <w:fldChar w:fldCharType="begin"/>
            </w:r>
            <w:r w:rsidR="00155F44">
              <w:rPr>
                <w:noProof/>
                <w:webHidden/>
              </w:rPr>
              <w:instrText xml:space="preserve"> PAGEREF _Toc108448045 \h </w:instrText>
            </w:r>
            <w:r w:rsidR="00155F44">
              <w:rPr>
                <w:noProof/>
                <w:webHidden/>
              </w:rPr>
            </w:r>
            <w:r w:rsidR="00155F44">
              <w:rPr>
                <w:noProof/>
                <w:webHidden/>
              </w:rPr>
              <w:fldChar w:fldCharType="separate"/>
            </w:r>
            <w:r w:rsidR="000856F7">
              <w:rPr>
                <w:noProof/>
                <w:webHidden/>
              </w:rPr>
              <w:t>10</w:t>
            </w:r>
            <w:r w:rsidR="00155F44">
              <w:rPr>
                <w:noProof/>
                <w:webHidden/>
              </w:rPr>
              <w:fldChar w:fldCharType="end"/>
            </w:r>
          </w:hyperlink>
        </w:p>
        <w:p w14:paraId="49EC098A" w14:textId="4297D862" w:rsidR="00155F44" w:rsidRDefault="00000000">
          <w:pPr>
            <w:pStyle w:val="Inhopg3"/>
            <w:tabs>
              <w:tab w:val="right" w:leader="dot" w:pos="9060"/>
            </w:tabs>
            <w:rPr>
              <w:rFonts w:eastAsiaTheme="minorEastAsia"/>
              <w:noProof/>
              <w:lang w:eastAsia="nl-NL"/>
            </w:rPr>
          </w:pPr>
          <w:hyperlink w:anchor="_Toc108448046" w:history="1">
            <w:r w:rsidR="00155F44" w:rsidRPr="00917EAE">
              <w:rPr>
                <w:rStyle w:val="Hyperlink"/>
                <w:noProof/>
              </w:rPr>
              <w:t>6.2 BEREIKBAAR</w:t>
            </w:r>
            <w:r w:rsidR="00155F44">
              <w:rPr>
                <w:noProof/>
                <w:webHidden/>
              </w:rPr>
              <w:tab/>
            </w:r>
            <w:r w:rsidR="00155F44">
              <w:rPr>
                <w:noProof/>
                <w:webHidden/>
              </w:rPr>
              <w:fldChar w:fldCharType="begin"/>
            </w:r>
            <w:r w:rsidR="00155F44">
              <w:rPr>
                <w:noProof/>
                <w:webHidden/>
              </w:rPr>
              <w:instrText xml:space="preserve"> PAGEREF _Toc108448046 \h </w:instrText>
            </w:r>
            <w:r w:rsidR="00155F44">
              <w:rPr>
                <w:noProof/>
                <w:webHidden/>
              </w:rPr>
            </w:r>
            <w:r w:rsidR="00155F44">
              <w:rPr>
                <w:noProof/>
                <w:webHidden/>
              </w:rPr>
              <w:fldChar w:fldCharType="separate"/>
            </w:r>
            <w:r w:rsidR="000856F7">
              <w:rPr>
                <w:noProof/>
                <w:webHidden/>
              </w:rPr>
              <w:t>11</w:t>
            </w:r>
            <w:r w:rsidR="00155F44">
              <w:rPr>
                <w:noProof/>
                <w:webHidden/>
              </w:rPr>
              <w:fldChar w:fldCharType="end"/>
            </w:r>
          </w:hyperlink>
        </w:p>
        <w:p w14:paraId="7F36C5C6" w14:textId="16A677E8" w:rsidR="00155F44" w:rsidRDefault="00000000">
          <w:pPr>
            <w:pStyle w:val="Inhopg3"/>
            <w:tabs>
              <w:tab w:val="right" w:leader="dot" w:pos="9060"/>
            </w:tabs>
            <w:rPr>
              <w:rFonts w:eastAsiaTheme="minorEastAsia"/>
              <w:noProof/>
              <w:lang w:eastAsia="nl-NL"/>
            </w:rPr>
          </w:pPr>
          <w:hyperlink w:anchor="_Toc108448047" w:history="1">
            <w:r w:rsidR="00155F44" w:rsidRPr="00917EAE">
              <w:rPr>
                <w:rStyle w:val="Hyperlink"/>
                <w:noProof/>
              </w:rPr>
              <w:t>6.3 VAKANTIE</w:t>
            </w:r>
            <w:r w:rsidR="00155F44">
              <w:rPr>
                <w:noProof/>
                <w:webHidden/>
              </w:rPr>
              <w:tab/>
            </w:r>
            <w:r w:rsidR="00155F44">
              <w:rPr>
                <w:noProof/>
                <w:webHidden/>
              </w:rPr>
              <w:fldChar w:fldCharType="begin"/>
            </w:r>
            <w:r w:rsidR="00155F44">
              <w:rPr>
                <w:noProof/>
                <w:webHidden/>
              </w:rPr>
              <w:instrText xml:space="preserve"> PAGEREF _Toc108448047 \h </w:instrText>
            </w:r>
            <w:r w:rsidR="00155F44">
              <w:rPr>
                <w:noProof/>
                <w:webHidden/>
              </w:rPr>
            </w:r>
            <w:r w:rsidR="00155F44">
              <w:rPr>
                <w:noProof/>
                <w:webHidden/>
              </w:rPr>
              <w:fldChar w:fldCharType="separate"/>
            </w:r>
            <w:r w:rsidR="000856F7">
              <w:rPr>
                <w:noProof/>
                <w:webHidden/>
              </w:rPr>
              <w:t>11</w:t>
            </w:r>
            <w:r w:rsidR="00155F44">
              <w:rPr>
                <w:noProof/>
                <w:webHidden/>
              </w:rPr>
              <w:fldChar w:fldCharType="end"/>
            </w:r>
          </w:hyperlink>
        </w:p>
        <w:p w14:paraId="734E4A8B" w14:textId="7F83A3EE" w:rsidR="00155F44" w:rsidRDefault="00000000">
          <w:pPr>
            <w:pStyle w:val="Inhopg2"/>
            <w:tabs>
              <w:tab w:val="right" w:leader="dot" w:pos="9060"/>
            </w:tabs>
            <w:rPr>
              <w:rFonts w:eastAsiaTheme="minorEastAsia"/>
              <w:noProof/>
              <w:lang w:eastAsia="nl-NL"/>
            </w:rPr>
          </w:pPr>
          <w:hyperlink w:anchor="_Toc108448048" w:history="1">
            <w:r w:rsidR="00155F44" w:rsidRPr="00917EAE">
              <w:rPr>
                <w:rStyle w:val="Hyperlink"/>
                <w:b/>
                <w:bCs/>
                <w:noProof/>
              </w:rPr>
              <w:t>7. ZORG</w:t>
            </w:r>
            <w:r w:rsidR="00155F44">
              <w:rPr>
                <w:noProof/>
                <w:webHidden/>
              </w:rPr>
              <w:tab/>
            </w:r>
            <w:r w:rsidR="00155F44">
              <w:rPr>
                <w:noProof/>
                <w:webHidden/>
              </w:rPr>
              <w:fldChar w:fldCharType="begin"/>
            </w:r>
            <w:r w:rsidR="00155F44">
              <w:rPr>
                <w:noProof/>
                <w:webHidden/>
              </w:rPr>
              <w:instrText xml:space="preserve"> PAGEREF _Toc108448048 \h </w:instrText>
            </w:r>
            <w:r w:rsidR="00155F44">
              <w:rPr>
                <w:noProof/>
                <w:webHidden/>
              </w:rPr>
            </w:r>
            <w:r w:rsidR="00155F44">
              <w:rPr>
                <w:noProof/>
                <w:webHidden/>
              </w:rPr>
              <w:fldChar w:fldCharType="separate"/>
            </w:r>
            <w:r w:rsidR="000856F7">
              <w:rPr>
                <w:noProof/>
                <w:webHidden/>
              </w:rPr>
              <w:t>11</w:t>
            </w:r>
            <w:r w:rsidR="00155F44">
              <w:rPr>
                <w:noProof/>
                <w:webHidden/>
              </w:rPr>
              <w:fldChar w:fldCharType="end"/>
            </w:r>
          </w:hyperlink>
        </w:p>
        <w:p w14:paraId="1D8E9C07" w14:textId="1CE50969" w:rsidR="00155F44" w:rsidRDefault="00000000">
          <w:pPr>
            <w:pStyle w:val="Inhopg3"/>
            <w:tabs>
              <w:tab w:val="right" w:leader="dot" w:pos="9060"/>
            </w:tabs>
            <w:rPr>
              <w:rFonts w:eastAsiaTheme="minorEastAsia"/>
              <w:noProof/>
              <w:lang w:eastAsia="nl-NL"/>
            </w:rPr>
          </w:pPr>
          <w:hyperlink w:anchor="_Toc108448049" w:history="1">
            <w:r w:rsidR="00155F44" w:rsidRPr="00917EAE">
              <w:rPr>
                <w:rStyle w:val="Hyperlink"/>
                <w:noProof/>
              </w:rPr>
              <w:t>7.1 MEER ZORG</w:t>
            </w:r>
            <w:r w:rsidR="00155F44">
              <w:rPr>
                <w:noProof/>
                <w:webHidden/>
              </w:rPr>
              <w:tab/>
            </w:r>
            <w:r w:rsidR="00155F44">
              <w:rPr>
                <w:noProof/>
                <w:webHidden/>
              </w:rPr>
              <w:fldChar w:fldCharType="begin"/>
            </w:r>
            <w:r w:rsidR="00155F44">
              <w:rPr>
                <w:noProof/>
                <w:webHidden/>
              </w:rPr>
              <w:instrText xml:space="preserve"> PAGEREF _Toc108448049 \h </w:instrText>
            </w:r>
            <w:r w:rsidR="00155F44">
              <w:rPr>
                <w:noProof/>
                <w:webHidden/>
              </w:rPr>
            </w:r>
            <w:r w:rsidR="00155F44">
              <w:rPr>
                <w:noProof/>
                <w:webHidden/>
              </w:rPr>
              <w:fldChar w:fldCharType="separate"/>
            </w:r>
            <w:r w:rsidR="000856F7">
              <w:rPr>
                <w:noProof/>
                <w:webHidden/>
              </w:rPr>
              <w:t>11</w:t>
            </w:r>
            <w:r w:rsidR="00155F44">
              <w:rPr>
                <w:noProof/>
                <w:webHidden/>
              </w:rPr>
              <w:fldChar w:fldCharType="end"/>
            </w:r>
          </w:hyperlink>
        </w:p>
        <w:p w14:paraId="030470D1" w14:textId="2D9F7016" w:rsidR="00155F44" w:rsidRDefault="00000000">
          <w:pPr>
            <w:pStyle w:val="Inhopg3"/>
            <w:tabs>
              <w:tab w:val="right" w:leader="dot" w:pos="9060"/>
            </w:tabs>
            <w:rPr>
              <w:rFonts w:eastAsiaTheme="minorEastAsia"/>
              <w:noProof/>
              <w:lang w:eastAsia="nl-NL"/>
            </w:rPr>
          </w:pPr>
          <w:hyperlink w:anchor="_Toc108448050" w:history="1">
            <w:r w:rsidR="00155F44" w:rsidRPr="00917EAE">
              <w:rPr>
                <w:rStyle w:val="Hyperlink"/>
                <w:noProof/>
              </w:rPr>
              <w:t>7.2 AANNEMEN VAN ZORG</w:t>
            </w:r>
            <w:r w:rsidR="00155F44">
              <w:rPr>
                <w:noProof/>
                <w:webHidden/>
              </w:rPr>
              <w:tab/>
            </w:r>
            <w:r w:rsidR="00155F44">
              <w:rPr>
                <w:noProof/>
                <w:webHidden/>
              </w:rPr>
              <w:fldChar w:fldCharType="begin"/>
            </w:r>
            <w:r w:rsidR="00155F44">
              <w:rPr>
                <w:noProof/>
                <w:webHidden/>
              </w:rPr>
              <w:instrText xml:space="preserve"> PAGEREF _Toc108448050 \h </w:instrText>
            </w:r>
            <w:r w:rsidR="00155F44">
              <w:rPr>
                <w:noProof/>
                <w:webHidden/>
              </w:rPr>
            </w:r>
            <w:r w:rsidR="00155F44">
              <w:rPr>
                <w:noProof/>
                <w:webHidden/>
              </w:rPr>
              <w:fldChar w:fldCharType="separate"/>
            </w:r>
            <w:r w:rsidR="000856F7">
              <w:rPr>
                <w:noProof/>
                <w:webHidden/>
              </w:rPr>
              <w:t>11</w:t>
            </w:r>
            <w:r w:rsidR="00155F44">
              <w:rPr>
                <w:noProof/>
                <w:webHidden/>
              </w:rPr>
              <w:fldChar w:fldCharType="end"/>
            </w:r>
          </w:hyperlink>
        </w:p>
        <w:p w14:paraId="5C68C536" w14:textId="6D056272" w:rsidR="00155F44" w:rsidRDefault="00000000">
          <w:pPr>
            <w:pStyle w:val="Inhopg3"/>
            <w:tabs>
              <w:tab w:val="right" w:leader="dot" w:pos="9060"/>
            </w:tabs>
            <w:rPr>
              <w:rFonts w:eastAsiaTheme="minorEastAsia"/>
              <w:noProof/>
              <w:lang w:eastAsia="nl-NL"/>
            </w:rPr>
          </w:pPr>
          <w:hyperlink w:anchor="_Toc108448051" w:history="1">
            <w:r w:rsidR="00155F44" w:rsidRPr="00917EAE">
              <w:rPr>
                <w:rStyle w:val="Hyperlink"/>
                <w:noProof/>
              </w:rPr>
              <w:t>7.3 VERGOEDINGEN</w:t>
            </w:r>
            <w:r w:rsidR="00155F44">
              <w:rPr>
                <w:noProof/>
                <w:webHidden/>
              </w:rPr>
              <w:tab/>
            </w:r>
            <w:r w:rsidR="00155F44">
              <w:rPr>
                <w:noProof/>
                <w:webHidden/>
              </w:rPr>
              <w:fldChar w:fldCharType="begin"/>
            </w:r>
            <w:r w:rsidR="00155F44">
              <w:rPr>
                <w:noProof/>
                <w:webHidden/>
              </w:rPr>
              <w:instrText xml:space="preserve"> PAGEREF _Toc108448051 \h </w:instrText>
            </w:r>
            <w:r w:rsidR="00155F44">
              <w:rPr>
                <w:noProof/>
                <w:webHidden/>
              </w:rPr>
            </w:r>
            <w:r w:rsidR="00155F44">
              <w:rPr>
                <w:noProof/>
                <w:webHidden/>
              </w:rPr>
              <w:fldChar w:fldCharType="separate"/>
            </w:r>
            <w:r w:rsidR="000856F7">
              <w:rPr>
                <w:noProof/>
                <w:webHidden/>
              </w:rPr>
              <w:t>12</w:t>
            </w:r>
            <w:r w:rsidR="00155F44">
              <w:rPr>
                <w:noProof/>
                <w:webHidden/>
              </w:rPr>
              <w:fldChar w:fldCharType="end"/>
            </w:r>
          </w:hyperlink>
        </w:p>
        <w:p w14:paraId="65A0A54D" w14:textId="032F9BAE" w:rsidR="007546E0" w:rsidRDefault="00000000" w:rsidP="007D2EBA">
          <w:pPr>
            <w:pStyle w:val="Inhopg3"/>
            <w:tabs>
              <w:tab w:val="right" w:leader="dot" w:pos="9060"/>
            </w:tabs>
            <w:rPr>
              <w:rStyle w:val="Hyperlink"/>
              <w:noProof/>
            </w:rPr>
          </w:pPr>
          <w:hyperlink w:anchor="_Toc108448052" w:history="1">
            <w:r w:rsidR="00155F44" w:rsidRPr="00917EAE">
              <w:rPr>
                <w:rStyle w:val="Hyperlink"/>
                <w:noProof/>
              </w:rPr>
              <w:t>7.4 HULPMIDDELEN</w:t>
            </w:r>
            <w:r w:rsidR="00155F44">
              <w:rPr>
                <w:noProof/>
                <w:webHidden/>
              </w:rPr>
              <w:tab/>
            </w:r>
            <w:r w:rsidR="00155F44">
              <w:rPr>
                <w:noProof/>
                <w:webHidden/>
              </w:rPr>
              <w:fldChar w:fldCharType="begin"/>
            </w:r>
            <w:r w:rsidR="00155F44">
              <w:rPr>
                <w:noProof/>
                <w:webHidden/>
              </w:rPr>
              <w:instrText xml:space="preserve"> PAGEREF _Toc108448052 \h </w:instrText>
            </w:r>
            <w:r w:rsidR="00155F44">
              <w:rPr>
                <w:noProof/>
                <w:webHidden/>
              </w:rPr>
            </w:r>
            <w:r w:rsidR="00155F44">
              <w:rPr>
                <w:noProof/>
                <w:webHidden/>
              </w:rPr>
              <w:fldChar w:fldCharType="separate"/>
            </w:r>
            <w:r w:rsidR="000856F7">
              <w:rPr>
                <w:noProof/>
                <w:webHidden/>
              </w:rPr>
              <w:t>13</w:t>
            </w:r>
            <w:r w:rsidR="00155F44">
              <w:rPr>
                <w:noProof/>
                <w:webHidden/>
              </w:rPr>
              <w:fldChar w:fldCharType="end"/>
            </w:r>
          </w:hyperlink>
        </w:p>
        <w:p w14:paraId="547412C3" w14:textId="0400B7A9" w:rsidR="006160E0" w:rsidRDefault="006160E0" w:rsidP="006160E0"/>
        <w:p w14:paraId="2A927955" w14:textId="77777777" w:rsidR="006160E0" w:rsidRPr="006160E0" w:rsidRDefault="006160E0" w:rsidP="006160E0"/>
        <w:p w14:paraId="70DA63AD" w14:textId="1320F546" w:rsidR="00155F44" w:rsidRDefault="00000000">
          <w:pPr>
            <w:pStyle w:val="Inhopg2"/>
            <w:tabs>
              <w:tab w:val="right" w:leader="dot" w:pos="9060"/>
            </w:tabs>
            <w:rPr>
              <w:rFonts w:eastAsiaTheme="minorEastAsia"/>
              <w:noProof/>
              <w:lang w:eastAsia="nl-NL"/>
            </w:rPr>
          </w:pPr>
          <w:hyperlink w:anchor="_Toc108448053" w:history="1">
            <w:r w:rsidR="00155F44" w:rsidRPr="00917EAE">
              <w:rPr>
                <w:rStyle w:val="Hyperlink"/>
                <w:b/>
                <w:bCs/>
                <w:noProof/>
              </w:rPr>
              <w:t>8. KWALITEIT</w:t>
            </w:r>
            <w:r w:rsidR="00155F44">
              <w:rPr>
                <w:noProof/>
                <w:webHidden/>
              </w:rPr>
              <w:tab/>
            </w:r>
            <w:r w:rsidR="00155F44">
              <w:rPr>
                <w:noProof/>
                <w:webHidden/>
              </w:rPr>
              <w:fldChar w:fldCharType="begin"/>
            </w:r>
            <w:r w:rsidR="00155F44">
              <w:rPr>
                <w:noProof/>
                <w:webHidden/>
              </w:rPr>
              <w:instrText xml:space="preserve"> PAGEREF _Toc108448053 \h </w:instrText>
            </w:r>
            <w:r w:rsidR="00155F44">
              <w:rPr>
                <w:noProof/>
                <w:webHidden/>
              </w:rPr>
            </w:r>
            <w:r w:rsidR="00155F44">
              <w:rPr>
                <w:noProof/>
                <w:webHidden/>
              </w:rPr>
              <w:fldChar w:fldCharType="separate"/>
            </w:r>
            <w:r w:rsidR="000856F7">
              <w:rPr>
                <w:noProof/>
                <w:webHidden/>
              </w:rPr>
              <w:t>14</w:t>
            </w:r>
            <w:r w:rsidR="00155F44">
              <w:rPr>
                <w:noProof/>
                <w:webHidden/>
              </w:rPr>
              <w:fldChar w:fldCharType="end"/>
            </w:r>
          </w:hyperlink>
        </w:p>
        <w:p w14:paraId="052ED1B2" w14:textId="0A324F4D" w:rsidR="00155F44" w:rsidRDefault="00000000">
          <w:pPr>
            <w:pStyle w:val="Inhopg3"/>
            <w:tabs>
              <w:tab w:val="right" w:leader="dot" w:pos="9060"/>
            </w:tabs>
            <w:rPr>
              <w:rFonts w:eastAsiaTheme="minorEastAsia"/>
              <w:noProof/>
              <w:lang w:eastAsia="nl-NL"/>
            </w:rPr>
          </w:pPr>
          <w:hyperlink w:anchor="_Toc108448054" w:history="1">
            <w:r w:rsidR="00155F44" w:rsidRPr="00917EAE">
              <w:rPr>
                <w:rStyle w:val="Hyperlink"/>
                <w:noProof/>
              </w:rPr>
              <w:t>8.1 BEVOEGD/BEKWAAM</w:t>
            </w:r>
            <w:r w:rsidR="00155F44">
              <w:rPr>
                <w:noProof/>
                <w:webHidden/>
              </w:rPr>
              <w:tab/>
            </w:r>
            <w:r w:rsidR="00155F44">
              <w:rPr>
                <w:noProof/>
                <w:webHidden/>
              </w:rPr>
              <w:fldChar w:fldCharType="begin"/>
            </w:r>
            <w:r w:rsidR="00155F44">
              <w:rPr>
                <w:noProof/>
                <w:webHidden/>
              </w:rPr>
              <w:instrText xml:space="preserve"> PAGEREF _Toc108448054 \h </w:instrText>
            </w:r>
            <w:r w:rsidR="00155F44">
              <w:rPr>
                <w:noProof/>
                <w:webHidden/>
              </w:rPr>
            </w:r>
            <w:r w:rsidR="00155F44">
              <w:rPr>
                <w:noProof/>
                <w:webHidden/>
              </w:rPr>
              <w:fldChar w:fldCharType="separate"/>
            </w:r>
            <w:r w:rsidR="000856F7">
              <w:rPr>
                <w:noProof/>
                <w:webHidden/>
              </w:rPr>
              <w:t>14</w:t>
            </w:r>
            <w:r w:rsidR="00155F44">
              <w:rPr>
                <w:noProof/>
                <w:webHidden/>
              </w:rPr>
              <w:fldChar w:fldCharType="end"/>
            </w:r>
          </w:hyperlink>
        </w:p>
        <w:p w14:paraId="20C1EA20" w14:textId="275145D8" w:rsidR="006A2EE1" w:rsidRPr="006160E0" w:rsidRDefault="00000000" w:rsidP="006160E0">
          <w:pPr>
            <w:pStyle w:val="Inhopg3"/>
            <w:tabs>
              <w:tab w:val="right" w:leader="dot" w:pos="9060"/>
            </w:tabs>
            <w:rPr>
              <w:noProof/>
              <w:color w:val="0000FF" w:themeColor="hyperlink"/>
              <w:u w:val="single"/>
            </w:rPr>
          </w:pPr>
          <w:hyperlink w:anchor="_Toc108448055" w:history="1">
            <w:r w:rsidR="00155F44" w:rsidRPr="00917EAE">
              <w:rPr>
                <w:rStyle w:val="Hyperlink"/>
                <w:noProof/>
              </w:rPr>
              <w:t>8.2 EVV EERST VERANTWOORDELIJK VERZORGENDE/VERPLEEGKUNDIGE</w:t>
            </w:r>
            <w:r w:rsidR="00155F44">
              <w:rPr>
                <w:noProof/>
                <w:webHidden/>
              </w:rPr>
              <w:tab/>
            </w:r>
            <w:r w:rsidR="00155F44">
              <w:rPr>
                <w:noProof/>
                <w:webHidden/>
              </w:rPr>
              <w:fldChar w:fldCharType="begin"/>
            </w:r>
            <w:r w:rsidR="00155F44">
              <w:rPr>
                <w:noProof/>
                <w:webHidden/>
              </w:rPr>
              <w:instrText xml:space="preserve"> PAGEREF _Toc108448055 \h </w:instrText>
            </w:r>
            <w:r w:rsidR="00155F44">
              <w:rPr>
                <w:noProof/>
                <w:webHidden/>
              </w:rPr>
            </w:r>
            <w:r w:rsidR="00155F44">
              <w:rPr>
                <w:noProof/>
                <w:webHidden/>
              </w:rPr>
              <w:fldChar w:fldCharType="separate"/>
            </w:r>
            <w:r w:rsidR="000856F7">
              <w:rPr>
                <w:noProof/>
                <w:webHidden/>
              </w:rPr>
              <w:t>14</w:t>
            </w:r>
            <w:r w:rsidR="00155F44">
              <w:rPr>
                <w:noProof/>
                <w:webHidden/>
              </w:rPr>
              <w:fldChar w:fldCharType="end"/>
            </w:r>
          </w:hyperlink>
        </w:p>
        <w:p w14:paraId="63589C9C" w14:textId="1106E2F9" w:rsidR="00155F44" w:rsidRDefault="00000000">
          <w:pPr>
            <w:pStyle w:val="Inhopg3"/>
            <w:tabs>
              <w:tab w:val="right" w:leader="dot" w:pos="9060"/>
            </w:tabs>
            <w:rPr>
              <w:rFonts w:eastAsiaTheme="minorEastAsia"/>
              <w:noProof/>
              <w:lang w:eastAsia="nl-NL"/>
            </w:rPr>
          </w:pPr>
          <w:hyperlink w:anchor="_Toc108448056" w:history="1">
            <w:r w:rsidR="00155F44" w:rsidRPr="00917EAE">
              <w:rPr>
                <w:rStyle w:val="Hyperlink"/>
                <w:noProof/>
              </w:rPr>
              <w:t>8.3 VILANS PROTOCOLLEN</w:t>
            </w:r>
            <w:r w:rsidR="00155F44">
              <w:rPr>
                <w:noProof/>
                <w:webHidden/>
              </w:rPr>
              <w:tab/>
            </w:r>
            <w:r w:rsidR="00155F44">
              <w:rPr>
                <w:noProof/>
                <w:webHidden/>
              </w:rPr>
              <w:fldChar w:fldCharType="begin"/>
            </w:r>
            <w:r w:rsidR="00155F44">
              <w:rPr>
                <w:noProof/>
                <w:webHidden/>
              </w:rPr>
              <w:instrText xml:space="preserve"> PAGEREF _Toc108448056 \h </w:instrText>
            </w:r>
            <w:r w:rsidR="00155F44">
              <w:rPr>
                <w:noProof/>
                <w:webHidden/>
              </w:rPr>
            </w:r>
            <w:r w:rsidR="00155F44">
              <w:rPr>
                <w:noProof/>
                <w:webHidden/>
              </w:rPr>
              <w:fldChar w:fldCharType="separate"/>
            </w:r>
            <w:r w:rsidR="000856F7">
              <w:rPr>
                <w:noProof/>
                <w:webHidden/>
              </w:rPr>
              <w:t>15</w:t>
            </w:r>
            <w:r w:rsidR="00155F44">
              <w:rPr>
                <w:noProof/>
                <w:webHidden/>
              </w:rPr>
              <w:fldChar w:fldCharType="end"/>
            </w:r>
          </w:hyperlink>
        </w:p>
        <w:p w14:paraId="597CEA1B" w14:textId="7C7C0F8F" w:rsidR="00155F44" w:rsidRDefault="00000000">
          <w:pPr>
            <w:pStyle w:val="Inhopg3"/>
            <w:tabs>
              <w:tab w:val="right" w:leader="dot" w:pos="9060"/>
            </w:tabs>
            <w:rPr>
              <w:rFonts w:eastAsiaTheme="minorEastAsia"/>
              <w:noProof/>
              <w:lang w:eastAsia="nl-NL"/>
            </w:rPr>
          </w:pPr>
          <w:hyperlink w:anchor="_Toc108448057" w:history="1">
            <w:r w:rsidR="00155F44" w:rsidRPr="00917EAE">
              <w:rPr>
                <w:rStyle w:val="Hyperlink"/>
                <w:noProof/>
              </w:rPr>
              <w:t>8.4 INCIDENTEN</w:t>
            </w:r>
            <w:r w:rsidR="00155F44">
              <w:rPr>
                <w:noProof/>
                <w:webHidden/>
              </w:rPr>
              <w:tab/>
            </w:r>
            <w:r w:rsidR="00155F44">
              <w:rPr>
                <w:noProof/>
                <w:webHidden/>
              </w:rPr>
              <w:fldChar w:fldCharType="begin"/>
            </w:r>
            <w:r w:rsidR="00155F44">
              <w:rPr>
                <w:noProof/>
                <w:webHidden/>
              </w:rPr>
              <w:instrText xml:space="preserve"> PAGEREF _Toc108448057 \h </w:instrText>
            </w:r>
            <w:r w:rsidR="00155F44">
              <w:rPr>
                <w:noProof/>
                <w:webHidden/>
              </w:rPr>
            </w:r>
            <w:r w:rsidR="00155F44">
              <w:rPr>
                <w:noProof/>
                <w:webHidden/>
              </w:rPr>
              <w:fldChar w:fldCharType="separate"/>
            </w:r>
            <w:r w:rsidR="000856F7">
              <w:rPr>
                <w:noProof/>
                <w:webHidden/>
              </w:rPr>
              <w:t>15</w:t>
            </w:r>
            <w:r w:rsidR="00155F44">
              <w:rPr>
                <w:noProof/>
                <w:webHidden/>
              </w:rPr>
              <w:fldChar w:fldCharType="end"/>
            </w:r>
          </w:hyperlink>
        </w:p>
        <w:p w14:paraId="282DFB0E" w14:textId="05CF59A4" w:rsidR="00155F44" w:rsidRDefault="00EE1648">
          <w:pPr>
            <w:pStyle w:val="Inhopg1"/>
            <w:tabs>
              <w:tab w:val="right" w:leader="dot" w:pos="9060"/>
            </w:tabs>
            <w:rPr>
              <w:rFonts w:cstheme="minorBidi"/>
              <w:noProof/>
            </w:rPr>
          </w:pPr>
          <w:r>
            <w:rPr>
              <w:rStyle w:val="Hyperlink"/>
              <w:noProof/>
              <w:u w:val="none"/>
            </w:rPr>
            <w:t xml:space="preserve">     </w:t>
          </w:r>
          <w:hyperlink w:anchor="_Toc108448058" w:history="1">
            <w:r w:rsidR="00155F44" w:rsidRPr="00917EAE">
              <w:rPr>
                <w:rStyle w:val="Hyperlink"/>
                <w:b/>
                <w:bCs/>
                <w:noProof/>
              </w:rPr>
              <w:t>9. GEDRAG</w:t>
            </w:r>
            <w:r w:rsidR="00155F44">
              <w:rPr>
                <w:noProof/>
                <w:webHidden/>
              </w:rPr>
              <w:tab/>
            </w:r>
            <w:r w:rsidR="00155F44">
              <w:rPr>
                <w:noProof/>
                <w:webHidden/>
              </w:rPr>
              <w:fldChar w:fldCharType="begin"/>
            </w:r>
            <w:r w:rsidR="00155F44">
              <w:rPr>
                <w:noProof/>
                <w:webHidden/>
              </w:rPr>
              <w:instrText xml:space="preserve"> PAGEREF _Toc108448058 \h </w:instrText>
            </w:r>
            <w:r w:rsidR="00155F44">
              <w:rPr>
                <w:noProof/>
                <w:webHidden/>
              </w:rPr>
            </w:r>
            <w:r w:rsidR="00155F44">
              <w:rPr>
                <w:noProof/>
                <w:webHidden/>
              </w:rPr>
              <w:fldChar w:fldCharType="separate"/>
            </w:r>
            <w:r w:rsidR="000856F7">
              <w:rPr>
                <w:noProof/>
                <w:webHidden/>
              </w:rPr>
              <w:t>15</w:t>
            </w:r>
            <w:r w:rsidR="00155F44">
              <w:rPr>
                <w:noProof/>
                <w:webHidden/>
              </w:rPr>
              <w:fldChar w:fldCharType="end"/>
            </w:r>
          </w:hyperlink>
        </w:p>
        <w:p w14:paraId="07051B7C" w14:textId="50DA0CF3" w:rsidR="00155F44" w:rsidRDefault="00000000">
          <w:pPr>
            <w:pStyle w:val="Inhopg2"/>
            <w:tabs>
              <w:tab w:val="right" w:leader="dot" w:pos="9060"/>
            </w:tabs>
            <w:rPr>
              <w:rFonts w:eastAsiaTheme="minorEastAsia"/>
              <w:noProof/>
              <w:lang w:eastAsia="nl-NL"/>
            </w:rPr>
          </w:pPr>
          <w:hyperlink w:anchor="_Toc108448059" w:history="1">
            <w:r w:rsidR="00155F44" w:rsidRPr="00917EAE">
              <w:rPr>
                <w:rStyle w:val="Hyperlink"/>
                <w:noProof/>
              </w:rPr>
              <w:t>9.1 GEDRAGSCODE</w:t>
            </w:r>
            <w:r w:rsidR="00155F44">
              <w:rPr>
                <w:noProof/>
                <w:webHidden/>
              </w:rPr>
              <w:tab/>
            </w:r>
            <w:r w:rsidR="00155F44">
              <w:rPr>
                <w:noProof/>
                <w:webHidden/>
              </w:rPr>
              <w:fldChar w:fldCharType="begin"/>
            </w:r>
            <w:r w:rsidR="00155F44">
              <w:rPr>
                <w:noProof/>
                <w:webHidden/>
              </w:rPr>
              <w:instrText xml:space="preserve"> PAGEREF _Toc108448059 \h </w:instrText>
            </w:r>
            <w:r w:rsidR="00155F44">
              <w:rPr>
                <w:noProof/>
                <w:webHidden/>
              </w:rPr>
            </w:r>
            <w:r w:rsidR="00155F44">
              <w:rPr>
                <w:noProof/>
                <w:webHidden/>
              </w:rPr>
              <w:fldChar w:fldCharType="separate"/>
            </w:r>
            <w:r w:rsidR="000856F7">
              <w:rPr>
                <w:noProof/>
                <w:webHidden/>
              </w:rPr>
              <w:t>15</w:t>
            </w:r>
            <w:r w:rsidR="00155F44">
              <w:rPr>
                <w:noProof/>
                <w:webHidden/>
              </w:rPr>
              <w:fldChar w:fldCharType="end"/>
            </w:r>
          </w:hyperlink>
        </w:p>
        <w:p w14:paraId="69FC1DE4" w14:textId="34A021C6" w:rsidR="00155F44" w:rsidRDefault="00000000">
          <w:pPr>
            <w:pStyle w:val="Inhopg2"/>
            <w:tabs>
              <w:tab w:val="right" w:leader="dot" w:pos="9060"/>
            </w:tabs>
            <w:rPr>
              <w:rFonts w:eastAsiaTheme="minorEastAsia"/>
              <w:noProof/>
              <w:lang w:eastAsia="nl-NL"/>
            </w:rPr>
          </w:pPr>
          <w:hyperlink w:anchor="_Toc108448060" w:history="1">
            <w:r w:rsidR="00155F44" w:rsidRPr="00917EAE">
              <w:rPr>
                <w:rStyle w:val="Hyperlink"/>
                <w:noProof/>
              </w:rPr>
              <w:t>9.2 ONGEWENST GEDRAG</w:t>
            </w:r>
            <w:r w:rsidR="00155F44">
              <w:rPr>
                <w:noProof/>
                <w:webHidden/>
              </w:rPr>
              <w:tab/>
            </w:r>
            <w:r w:rsidR="00155F44">
              <w:rPr>
                <w:noProof/>
                <w:webHidden/>
              </w:rPr>
              <w:fldChar w:fldCharType="begin"/>
            </w:r>
            <w:r w:rsidR="00155F44">
              <w:rPr>
                <w:noProof/>
                <w:webHidden/>
              </w:rPr>
              <w:instrText xml:space="preserve"> PAGEREF _Toc108448060 \h </w:instrText>
            </w:r>
            <w:r w:rsidR="00155F44">
              <w:rPr>
                <w:noProof/>
                <w:webHidden/>
              </w:rPr>
            </w:r>
            <w:r w:rsidR="00155F44">
              <w:rPr>
                <w:noProof/>
                <w:webHidden/>
              </w:rPr>
              <w:fldChar w:fldCharType="separate"/>
            </w:r>
            <w:r w:rsidR="000856F7">
              <w:rPr>
                <w:noProof/>
                <w:webHidden/>
              </w:rPr>
              <w:t>17</w:t>
            </w:r>
            <w:r w:rsidR="00155F44">
              <w:rPr>
                <w:noProof/>
                <w:webHidden/>
              </w:rPr>
              <w:fldChar w:fldCharType="end"/>
            </w:r>
          </w:hyperlink>
        </w:p>
        <w:p w14:paraId="0813965D" w14:textId="6E472137" w:rsidR="00155F44" w:rsidRDefault="00000000">
          <w:pPr>
            <w:pStyle w:val="Inhopg2"/>
            <w:tabs>
              <w:tab w:val="right" w:leader="dot" w:pos="9060"/>
            </w:tabs>
            <w:rPr>
              <w:rFonts w:eastAsiaTheme="minorEastAsia"/>
              <w:noProof/>
              <w:lang w:eastAsia="nl-NL"/>
            </w:rPr>
          </w:pPr>
          <w:hyperlink w:anchor="_Toc108448061" w:history="1">
            <w:r w:rsidR="00155F44" w:rsidRPr="00917EAE">
              <w:rPr>
                <w:rStyle w:val="Hyperlink"/>
                <w:b/>
                <w:bCs/>
                <w:noProof/>
              </w:rPr>
              <w:t>10. KLACHTEN</w:t>
            </w:r>
            <w:r w:rsidR="00155F44">
              <w:rPr>
                <w:noProof/>
                <w:webHidden/>
              </w:rPr>
              <w:tab/>
            </w:r>
            <w:r w:rsidR="00155F44">
              <w:rPr>
                <w:noProof/>
                <w:webHidden/>
              </w:rPr>
              <w:fldChar w:fldCharType="begin"/>
            </w:r>
            <w:r w:rsidR="00155F44">
              <w:rPr>
                <w:noProof/>
                <w:webHidden/>
              </w:rPr>
              <w:instrText xml:space="preserve"> PAGEREF _Toc108448061 \h </w:instrText>
            </w:r>
            <w:r w:rsidR="00155F44">
              <w:rPr>
                <w:noProof/>
                <w:webHidden/>
              </w:rPr>
            </w:r>
            <w:r w:rsidR="00155F44">
              <w:rPr>
                <w:noProof/>
                <w:webHidden/>
              </w:rPr>
              <w:fldChar w:fldCharType="separate"/>
            </w:r>
            <w:r w:rsidR="000856F7">
              <w:rPr>
                <w:noProof/>
                <w:webHidden/>
              </w:rPr>
              <w:t>17</w:t>
            </w:r>
            <w:r w:rsidR="00155F44">
              <w:rPr>
                <w:noProof/>
                <w:webHidden/>
              </w:rPr>
              <w:fldChar w:fldCharType="end"/>
            </w:r>
          </w:hyperlink>
        </w:p>
        <w:p w14:paraId="727C1BCA" w14:textId="504F562B" w:rsidR="00155F44" w:rsidRDefault="00000000">
          <w:pPr>
            <w:pStyle w:val="Inhopg2"/>
            <w:tabs>
              <w:tab w:val="right" w:leader="dot" w:pos="9060"/>
            </w:tabs>
            <w:rPr>
              <w:rFonts w:eastAsiaTheme="minorEastAsia"/>
              <w:noProof/>
              <w:lang w:eastAsia="nl-NL"/>
            </w:rPr>
          </w:pPr>
          <w:hyperlink w:anchor="_Toc108448062" w:history="1">
            <w:r w:rsidR="00155F44" w:rsidRPr="00917EAE">
              <w:rPr>
                <w:rStyle w:val="Hyperlink"/>
                <w:b/>
                <w:bCs/>
                <w:noProof/>
              </w:rPr>
              <w:t>11. ARBO RICHTLIJNEN</w:t>
            </w:r>
            <w:r w:rsidR="00155F44">
              <w:rPr>
                <w:noProof/>
                <w:webHidden/>
              </w:rPr>
              <w:tab/>
            </w:r>
            <w:r w:rsidR="00155F44">
              <w:rPr>
                <w:noProof/>
                <w:webHidden/>
              </w:rPr>
              <w:fldChar w:fldCharType="begin"/>
            </w:r>
            <w:r w:rsidR="00155F44">
              <w:rPr>
                <w:noProof/>
                <w:webHidden/>
              </w:rPr>
              <w:instrText xml:space="preserve"> PAGEREF _Toc108448062 \h </w:instrText>
            </w:r>
            <w:r w:rsidR="00155F44">
              <w:rPr>
                <w:noProof/>
                <w:webHidden/>
              </w:rPr>
            </w:r>
            <w:r w:rsidR="00155F44">
              <w:rPr>
                <w:noProof/>
                <w:webHidden/>
              </w:rPr>
              <w:fldChar w:fldCharType="separate"/>
            </w:r>
            <w:r w:rsidR="000856F7">
              <w:rPr>
                <w:noProof/>
                <w:webHidden/>
              </w:rPr>
              <w:t>18</w:t>
            </w:r>
            <w:r w:rsidR="00155F44">
              <w:rPr>
                <w:noProof/>
                <w:webHidden/>
              </w:rPr>
              <w:fldChar w:fldCharType="end"/>
            </w:r>
          </w:hyperlink>
        </w:p>
        <w:p w14:paraId="43C2C214" w14:textId="1E430274" w:rsidR="00D94E2E" w:rsidRDefault="00A93739">
          <w:r>
            <w:fldChar w:fldCharType="end"/>
          </w:r>
        </w:p>
      </w:sdtContent>
    </w:sdt>
    <w:p w14:paraId="50A05278" w14:textId="397938DB" w:rsidR="006B049E" w:rsidRPr="00D94E2E" w:rsidRDefault="006B049E" w:rsidP="00D94E2E">
      <w:pPr>
        <w:pStyle w:val="Kopvaninhoudsopgave"/>
      </w:pPr>
    </w:p>
    <w:p w14:paraId="03A72B01" w14:textId="77777777" w:rsidR="00A2262B" w:rsidRPr="00B42FA6" w:rsidRDefault="00A2262B" w:rsidP="00B42FA6">
      <w:pPr>
        <w:pStyle w:val="Kopvaninhoudsopgave"/>
      </w:pPr>
    </w:p>
    <w:p w14:paraId="368910B5" w14:textId="77777777" w:rsidR="00A2262B" w:rsidRDefault="00A2262B" w:rsidP="00A000D6">
      <w:pPr>
        <w:pStyle w:val="Kop2"/>
      </w:pPr>
    </w:p>
    <w:p w14:paraId="58F2EA90" w14:textId="77777777" w:rsidR="00A2262B" w:rsidRDefault="00A2262B" w:rsidP="00A000D6">
      <w:pPr>
        <w:pStyle w:val="Kop2"/>
      </w:pPr>
    </w:p>
    <w:p w14:paraId="595B37B2" w14:textId="77777777" w:rsidR="00A2262B" w:rsidRDefault="00A2262B" w:rsidP="00A000D6">
      <w:pPr>
        <w:pStyle w:val="Kop2"/>
      </w:pPr>
    </w:p>
    <w:p w14:paraId="633C59A2" w14:textId="77777777" w:rsidR="00A2262B" w:rsidRDefault="00A2262B" w:rsidP="00A000D6">
      <w:pPr>
        <w:pStyle w:val="Kop2"/>
      </w:pPr>
    </w:p>
    <w:p w14:paraId="5A890CD1" w14:textId="77777777" w:rsidR="00A2262B" w:rsidRDefault="00A2262B" w:rsidP="00A000D6">
      <w:pPr>
        <w:pStyle w:val="Kop2"/>
      </w:pPr>
    </w:p>
    <w:p w14:paraId="3F6D431E" w14:textId="77777777" w:rsidR="00A2262B" w:rsidRDefault="00A2262B" w:rsidP="00A000D6">
      <w:pPr>
        <w:pStyle w:val="Kop2"/>
      </w:pPr>
    </w:p>
    <w:p w14:paraId="3D3D428D" w14:textId="77777777" w:rsidR="00A2262B" w:rsidRDefault="00A2262B" w:rsidP="00A000D6">
      <w:pPr>
        <w:pStyle w:val="Kop2"/>
      </w:pPr>
    </w:p>
    <w:p w14:paraId="0F902C13" w14:textId="77777777" w:rsidR="00A2262B" w:rsidRDefault="00A2262B" w:rsidP="00A000D6">
      <w:pPr>
        <w:pStyle w:val="Kop2"/>
      </w:pPr>
    </w:p>
    <w:p w14:paraId="3960581F" w14:textId="77777777" w:rsidR="00A2262B" w:rsidRDefault="00A2262B" w:rsidP="00A000D6">
      <w:pPr>
        <w:pStyle w:val="Kop2"/>
      </w:pPr>
    </w:p>
    <w:p w14:paraId="5C9E4C3D" w14:textId="77777777" w:rsidR="00A2262B" w:rsidRDefault="00A2262B" w:rsidP="00A000D6">
      <w:pPr>
        <w:pStyle w:val="Kop2"/>
      </w:pPr>
    </w:p>
    <w:p w14:paraId="04179627" w14:textId="77777777" w:rsidR="00A2262B" w:rsidRDefault="00A2262B" w:rsidP="00A000D6">
      <w:pPr>
        <w:pStyle w:val="Kop2"/>
      </w:pPr>
    </w:p>
    <w:p w14:paraId="3CC984F9" w14:textId="77777777" w:rsidR="00A2262B" w:rsidRDefault="00A2262B" w:rsidP="00A000D6">
      <w:pPr>
        <w:pStyle w:val="Kop2"/>
      </w:pPr>
    </w:p>
    <w:p w14:paraId="6D118612" w14:textId="77777777" w:rsidR="00A2262B" w:rsidRDefault="00A2262B" w:rsidP="00A000D6">
      <w:pPr>
        <w:pStyle w:val="Kop2"/>
      </w:pPr>
    </w:p>
    <w:p w14:paraId="4D5B946A" w14:textId="77777777" w:rsidR="00A2262B" w:rsidRDefault="00A2262B" w:rsidP="00A000D6">
      <w:pPr>
        <w:pStyle w:val="Kop2"/>
      </w:pPr>
    </w:p>
    <w:p w14:paraId="7C3C17E8" w14:textId="77777777" w:rsidR="00A2262B" w:rsidRDefault="00A2262B" w:rsidP="00A000D6">
      <w:pPr>
        <w:pStyle w:val="Kop2"/>
      </w:pPr>
    </w:p>
    <w:p w14:paraId="0AE62411" w14:textId="779C81C7" w:rsidR="004364B4" w:rsidRDefault="004364B4" w:rsidP="00A000D6">
      <w:pPr>
        <w:pStyle w:val="Kop2"/>
        <w:rPr>
          <w:b/>
          <w:bCs/>
        </w:rPr>
      </w:pPr>
      <w:bookmarkStart w:id="0" w:name="_Toc100412118"/>
      <w:bookmarkStart w:id="1" w:name="_Toc100413686"/>
      <w:bookmarkStart w:id="2" w:name="_Toc100416143"/>
    </w:p>
    <w:p w14:paraId="4A2BB544" w14:textId="77777777" w:rsidR="004364B4" w:rsidRPr="004364B4" w:rsidRDefault="004364B4" w:rsidP="004364B4"/>
    <w:p w14:paraId="073BB4BD" w14:textId="77777777" w:rsidR="004364B4" w:rsidRDefault="004364B4" w:rsidP="00A000D6">
      <w:pPr>
        <w:pStyle w:val="Kop2"/>
        <w:rPr>
          <w:b/>
          <w:bCs/>
        </w:rPr>
      </w:pPr>
    </w:p>
    <w:p w14:paraId="5CFA87F7" w14:textId="77777777" w:rsidR="00BB02A6" w:rsidRDefault="00BB02A6" w:rsidP="00A000D6">
      <w:pPr>
        <w:pStyle w:val="Kop2"/>
        <w:rPr>
          <w:b/>
          <w:bCs/>
        </w:rPr>
      </w:pPr>
    </w:p>
    <w:p w14:paraId="410D5AFC" w14:textId="77777777" w:rsidR="0028234C" w:rsidRDefault="0028234C" w:rsidP="0028234C">
      <w:pPr>
        <w:rPr>
          <w:b/>
          <w:bCs/>
        </w:rPr>
      </w:pPr>
    </w:p>
    <w:p w14:paraId="7D15C975" w14:textId="77777777" w:rsidR="00CD1207" w:rsidRDefault="00CD1207" w:rsidP="0028234C">
      <w:pPr>
        <w:rPr>
          <w:b/>
          <w:bCs/>
        </w:rPr>
      </w:pPr>
    </w:p>
    <w:p w14:paraId="44F89ABF" w14:textId="77777777" w:rsidR="00DF6D6B" w:rsidRDefault="00DF6D6B" w:rsidP="00291C25">
      <w:pPr>
        <w:pStyle w:val="Kop2"/>
        <w:rPr>
          <w:b/>
          <w:bCs/>
        </w:rPr>
      </w:pPr>
      <w:bookmarkStart w:id="3" w:name="_Toc108448022"/>
    </w:p>
    <w:p w14:paraId="395E11F7" w14:textId="77777777" w:rsidR="00DF6D6B" w:rsidRDefault="00DF6D6B" w:rsidP="00291C25">
      <w:pPr>
        <w:pStyle w:val="Kop2"/>
        <w:rPr>
          <w:b/>
          <w:bCs/>
        </w:rPr>
      </w:pPr>
    </w:p>
    <w:p w14:paraId="0EC9DC79" w14:textId="77777777" w:rsidR="00DF6D6B" w:rsidRDefault="00DF6D6B" w:rsidP="00291C25">
      <w:pPr>
        <w:pStyle w:val="Kop2"/>
        <w:rPr>
          <w:b/>
          <w:bCs/>
        </w:rPr>
      </w:pPr>
    </w:p>
    <w:p w14:paraId="0C15347A" w14:textId="68E40612" w:rsidR="00F7429D" w:rsidRPr="00291C25" w:rsidRDefault="00B916DC" w:rsidP="00291C25">
      <w:pPr>
        <w:pStyle w:val="Kop2"/>
        <w:rPr>
          <w:b/>
          <w:bCs/>
        </w:rPr>
      </w:pPr>
      <w:r w:rsidRPr="00291C25">
        <w:rPr>
          <w:b/>
          <w:bCs/>
        </w:rPr>
        <w:t xml:space="preserve">1. </w:t>
      </w:r>
      <w:r w:rsidR="00F7429D" w:rsidRPr="00291C25">
        <w:rPr>
          <w:b/>
          <w:bCs/>
        </w:rPr>
        <w:t>WAAR STAAN WE VOOR?</w:t>
      </w:r>
      <w:bookmarkEnd w:id="0"/>
      <w:bookmarkEnd w:id="1"/>
      <w:bookmarkEnd w:id="2"/>
      <w:bookmarkEnd w:id="3"/>
    </w:p>
    <w:p w14:paraId="248AF0E2" w14:textId="77777777" w:rsidR="00F7429D" w:rsidRPr="008F2F78" w:rsidRDefault="00F7429D" w:rsidP="00F7429D">
      <w:pPr>
        <w:rPr>
          <w:sz w:val="24"/>
          <w:szCs w:val="24"/>
        </w:rPr>
      </w:pPr>
    </w:p>
    <w:p w14:paraId="3A022F1E" w14:textId="77401523" w:rsidR="00F7429D" w:rsidRPr="006A056E" w:rsidRDefault="00C32B52" w:rsidP="00F7429D">
      <w:pPr>
        <w:rPr>
          <w:b/>
          <w:sz w:val="24"/>
          <w:szCs w:val="24"/>
        </w:rPr>
      </w:pPr>
      <w:bookmarkStart w:id="4" w:name="_Toc100413687"/>
      <w:bookmarkStart w:id="5" w:name="_Toc100416144"/>
      <w:bookmarkStart w:id="6" w:name="_Toc100435135"/>
      <w:bookmarkStart w:id="7" w:name="_Toc108448023"/>
      <w:r w:rsidRPr="00AD11E7">
        <w:rPr>
          <w:rStyle w:val="Kop3Char"/>
        </w:rPr>
        <w:t>1</w:t>
      </w:r>
      <w:r w:rsidR="00907780" w:rsidRPr="00AD11E7">
        <w:rPr>
          <w:rStyle w:val="Kop3Char"/>
        </w:rPr>
        <w:t>.1</w:t>
      </w:r>
      <w:r w:rsidRPr="00AD11E7">
        <w:rPr>
          <w:rStyle w:val="Kop3Char"/>
        </w:rPr>
        <w:t xml:space="preserve"> </w:t>
      </w:r>
      <w:r w:rsidR="00F7429D" w:rsidRPr="00AD11E7">
        <w:rPr>
          <w:rStyle w:val="Kop3Char"/>
        </w:rPr>
        <w:t>LIDMAATSCHAP</w:t>
      </w:r>
      <w:r w:rsidR="006A056E" w:rsidRPr="00AD11E7">
        <w:rPr>
          <w:rStyle w:val="Kop3Char"/>
        </w:rPr>
        <w:t>/VISIE</w:t>
      </w:r>
      <w:bookmarkEnd w:id="4"/>
      <w:bookmarkEnd w:id="5"/>
      <w:bookmarkEnd w:id="6"/>
      <w:bookmarkEnd w:id="7"/>
      <w:r w:rsidR="00F7429D">
        <w:rPr>
          <w:b/>
          <w:sz w:val="24"/>
          <w:szCs w:val="24"/>
        </w:rPr>
        <w:br/>
      </w:r>
      <w:r w:rsidR="00F7429D">
        <w:t>Tot uw dienst is een coöperatieve vereniging met leden.</w:t>
      </w:r>
      <w:r w:rsidR="00F7429D">
        <w:br/>
        <w:t>Alle medewerkers en cliënten zijn automatisch</w:t>
      </w:r>
      <w:r w:rsidR="00196AD5">
        <w:t xml:space="preserve"> </w:t>
      </w:r>
      <w:r w:rsidR="00F7429D">
        <w:t xml:space="preserve">lid. </w:t>
      </w:r>
      <w:r w:rsidR="0055773C">
        <w:t>Alle inwoners uit Laarbeek</w:t>
      </w:r>
      <w:r w:rsidR="00F7429D">
        <w:t xml:space="preserve"> k</w:t>
      </w:r>
      <w:r w:rsidR="0055773C">
        <w:t>unnen</w:t>
      </w:r>
      <w:r w:rsidR="00F7429D">
        <w:t xml:space="preserve"> lid worden en het lidmaatschap is gratis. Leden hebben inspraak in het beleid. </w:t>
      </w:r>
      <w:r w:rsidR="00F7429D">
        <w:br/>
        <w:t>TUD biedt huishoudelijke- en persoonlijke verzorging/verpleging en begeleiding in Laarbeek.</w:t>
      </w:r>
      <w:r w:rsidR="006A056E">
        <w:rPr>
          <w:b/>
          <w:sz w:val="24"/>
          <w:szCs w:val="24"/>
        </w:rPr>
        <w:br/>
      </w:r>
      <w:r w:rsidR="00F7429D">
        <w:rPr>
          <w:b/>
          <w:sz w:val="24"/>
          <w:szCs w:val="24"/>
        </w:rPr>
        <w:br/>
      </w:r>
      <w:r w:rsidR="00F7429D">
        <w:t>Onze visie is om goede zorg te leveren, aanvullend op wat de mensen nog zelf kunnen en op maat en behoefte. Dit alles met betrokkenheid en goede samenwerking met cliënt, partner, familie en mantelzorgers.</w:t>
      </w:r>
      <w:r w:rsidR="00700B39">
        <w:t xml:space="preserve"> </w:t>
      </w:r>
      <w:r w:rsidR="00E33B65">
        <w:t xml:space="preserve">De zorg wordt geleverd door </w:t>
      </w:r>
      <w:r w:rsidR="0041463B">
        <w:t>een vast klein team van zorgverleners, bij huishoudelijke zorg door één vaste medewerker.</w:t>
      </w:r>
      <w:r w:rsidR="00F7429D">
        <w:br/>
        <w:t>Doel is dat mensen zo lang mogelijk prettig, veilig thuis kunnen blijven wonen</w:t>
      </w:r>
      <w:r w:rsidR="00A45C8E">
        <w:t>.</w:t>
      </w:r>
      <w:r w:rsidR="00F7429D">
        <w:br/>
        <w:t>Waar nodig wordt contact of samenwerking gezocht met andere aanbieders/ discipline</w:t>
      </w:r>
      <w:r w:rsidR="009F53F6">
        <w:t>s in de zorg</w:t>
      </w:r>
      <w:r w:rsidR="00F7429D">
        <w:t>.</w:t>
      </w:r>
      <w:r w:rsidR="00F7429D">
        <w:br/>
        <w:t>We proberen de cliënt zo veel mogelijk de eigen regie te laten behouden.</w:t>
      </w:r>
    </w:p>
    <w:p w14:paraId="00D668D2" w14:textId="6B8E48F6" w:rsidR="00F7429D" w:rsidRDefault="00907780" w:rsidP="00F7429D">
      <w:bookmarkStart w:id="8" w:name="_Toc100413688"/>
      <w:bookmarkStart w:id="9" w:name="_Toc100416145"/>
      <w:bookmarkStart w:id="10" w:name="_Toc100435136"/>
      <w:bookmarkStart w:id="11" w:name="_Toc108448024"/>
      <w:r w:rsidRPr="00AD11E7">
        <w:rPr>
          <w:rStyle w:val="Kop3Char"/>
        </w:rPr>
        <w:t>1.</w:t>
      </w:r>
      <w:r w:rsidR="006A056E" w:rsidRPr="00AD11E7">
        <w:rPr>
          <w:rStyle w:val="Kop3Char"/>
        </w:rPr>
        <w:t>2</w:t>
      </w:r>
      <w:r w:rsidR="00C32B52" w:rsidRPr="00AD11E7">
        <w:rPr>
          <w:rStyle w:val="Kop3Char"/>
        </w:rPr>
        <w:t xml:space="preserve"> </w:t>
      </w:r>
      <w:r w:rsidR="00F7429D" w:rsidRPr="00AD11E7">
        <w:rPr>
          <w:rStyle w:val="Kop3Char"/>
        </w:rPr>
        <w:t>MEDEWERKERS</w:t>
      </w:r>
      <w:bookmarkEnd w:id="8"/>
      <w:bookmarkEnd w:id="9"/>
      <w:bookmarkEnd w:id="10"/>
      <w:bookmarkEnd w:id="11"/>
      <w:r w:rsidR="00F7429D">
        <w:rPr>
          <w:b/>
          <w:sz w:val="24"/>
          <w:szCs w:val="24"/>
        </w:rPr>
        <w:br/>
      </w:r>
      <w:r w:rsidR="00F7429D">
        <w:t xml:space="preserve">Onze visie is ook goede zorg voor medewerkers. Dat zij prettig en naar tevredenheid kunnen werken, is voor TUD belangrijk. We streven ook bij medewerkers naar goede begeleiding op maat en behoefte. </w:t>
      </w:r>
      <w:r w:rsidR="00F7429D">
        <w:br/>
        <w:t>TUD staat open voor ideeën en tips om de zorg beter, efficiënter of leuker te maken.</w:t>
      </w:r>
      <w:r w:rsidR="00F7429D">
        <w:br/>
        <w:t>Er zijn ko</w:t>
      </w:r>
      <w:r w:rsidR="009039DF">
        <w:t>rte lijnen in de communicatie. V</w:t>
      </w:r>
      <w:r w:rsidR="00F7429D">
        <w:t>ragen of klachten wo</w:t>
      </w:r>
      <w:r w:rsidR="009039DF">
        <w:t xml:space="preserve">rden snel opgepakt. Medewerkers </w:t>
      </w:r>
      <w:r w:rsidR="00A8754C">
        <w:t xml:space="preserve">hebben inspraak in </w:t>
      </w:r>
      <w:r w:rsidR="00493B0D">
        <w:t>hun planning</w:t>
      </w:r>
      <w:r w:rsidR="009039DF">
        <w:t>, rekening houdend met de afgesproken contracturen.</w:t>
      </w:r>
      <w:r w:rsidR="00F7429D">
        <w:br/>
        <w:t>Salaris en arbeidsvoorwaarden worden gevolgd via de CAO VVT.</w:t>
      </w:r>
    </w:p>
    <w:p w14:paraId="40A0B305" w14:textId="1C59E686" w:rsidR="00A13985" w:rsidRDefault="00907780" w:rsidP="009D4138">
      <w:pPr>
        <w:rPr>
          <w:u w:val="single"/>
        </w:rPr>
      </w:pPr>
      <w:bookmarkStart w:id="12" w:name="_Toc100413689"/>
      <w:bookmarkStart w:id="13" w:name="_Toc100416146"/>
      <w:bookmarkStart w:id="14" w:name="_Toc100435137"/>
      <w:bookmarkStart w:id="15" w:name="_Toc108448025"/>
      <w:r w:rsidRPr="00AD11E7">
        <w:rPr>
          <w:rStyle w:val="Kop3Char"/>
        </w:rPr>
        <w:t>1.</w:t>
      </w:r>
      <w:r w:rsidR="00353605" w:rsidRPr="00AD11E7">
        <w:rPr>
          <w:rStyle w:val="Kop3Char"/>
        </w:rPr>
        <w:t>3</w:t>
      </w:r>
      <w:r w:rsidR="00C32B52" w:rsidRPr="00AD11E7">
        <w:rPr>
          <w:rStyle w:val="Kop3Char"/>
        </w:rPr>
        <w:t xml:space="preserve"> </w:t>
      </w:r>
      <w:r w:rsidR="00F7429D" w:rsidRPr="00AD11E7">
        <w:rPr>
          <w:rStyle w:val="Kop3Char"/>
        </w:rPr>
        <w:t>HOUDING</w:t>
      </w:r>
      <w:bookmarkEnd w:id="12"/>
      <w:bookmarkEnd w:id="13"/>
      <w:bookmarkEnd w:id="14"/>
      <w:bookmarkEnd w:id="15"/>
      <w:r w:rsidR="00F7429D">
        <w:rPr>
          <w:b/>
          <w:sz w:val="24"/>
          <w:szCs w:val="24"/>
        </w:rPr>
        <w:br/>
      </w:r>
      <w:r w:rsidR="00F7429D">
        <w:t>Van TUD en medewerkers wordt een flexibele houding verwacht, eerlijkheid, collegialiteit en een goede samenwerking.</w:t>
      </w:r>
      <w:r w:rsidR="00F7429D">
        <w:br/>
        <w:t>Van medewerkers wordt verwacht dat zij bij ziekte en vakanties cliënten tijdelijk overnemen</w:t>
      </w:r>
      <w:r w:rsidR="00493B0D">
        <w:t>, naar kunnen</w:t>
      </w:r>
      <w:r w:rsidR="0024540C">
        <w:t>.</w:t>
      </w:r>
      <w:r w:rsidR="00F7429D">
        <w:t xml:space="preserve"> De continuïteit van zorg wordt hiermee gewaarborgd.</w:t>
      </w:r>
      <w:r w:rsidR="00F7429D">
        <w:br/>
        <w:t>De medewerkers houden zich aan de gedragscode</w:t>
      </w:r>
      <w:r w:rsidR="009039DF">
        <w:t xml:space="preserve"> en aan de afspraken die in deze handleiding staan.</w:t>
      </w:r>
      <w:r w:rsidR="009D4138" w:rsidRPr="009D4138">
        <w:rPr>
          <w:u w:val="single"/>
        </w:rPr>
        <w:t xml:space="preserve"> </w:t>
      </w:r>
    </w:p>
    <w:p w14:paraId="081BE71D" w14:textId="77777777" w:rsidR="00D1122A" w:rsidRDefault="009D4138" w:rsidP="009D4138">
      <w:r w:rsidRPr="002B1C2E">
        <w:rPr>
          <w:u w:val="single"/>
        </w:rPr>
        <w:t>AFSTAND BEWAREN</w:t>
      </w:r>
      <w:r w:rsidRPr="00DA706A">
        <w:rPr>
          <w:rStyle w:val="Kop3Char"/>
        </w:rPr>
        <w:br/>
      </w:r>
      <w:r>
        <w:t>Een goed contact met de cliënt mag niet leiden tot het belasten van de cliënt met jouw privé problemen of zorgen. Ook niet als de cliënt er naar vraagt. Let er op dat je niet te veel vertelt, houd altijd een zekere afstand. Vertel ook niets over andere cliënten en collega’s!</w:t>
      </w:r>
      <w:r>
        <w:br/>
        <w:t>De aandacht gaat vooral en in eerste instantie naar de cliënt en zijn omgeving.</w:t>
      </w:r>
      <w:r>
        <w:br/>
      </w:r>
      <w:r w:rsidRPr="004D64C9">
        <w:t>Praat niet over je financiële en sociale problemen.</w:t>
      </w:r>
      <w:r>
        <w:br/>
        <w:t>Je mag geen geld aannemen of cadeau ’s voor jou alleen. Een kleine attentie of klein bedrag is toegestaan. We hebben hiervoor een geldpot waarmee we als team een keer een uitje kunnen plannen. Twijfel je of je iets mag aannemen? Overleg dan met TUD.</w:t>
      </w:r>
      <w:r>
        <w:br/>
      </w:r>
      <w:r w:rsidRPr="006125D7">
        <w:br/>
      </w:r>
    </w:p>
    <w:p w14:paraId="4A00EE2C" w14:textId="77777777" w:rsidR="00D1122A" w:rsidRDefault="00D1122A" w:rsidP="009D4138"/>
    <w:p w14:paraId="560B649A" w14:textId="49232BE4" w:rsidR="009D4138" w:rsidRPr="005717F9" w:rsidRDefault="009D4138" w:rsidP="009D4138">
      <w:pPr>
        <w:rPr>
          <w:rStyle w:val="Kop2Char"/>
          <w:rFonts w:asciiTheme="minorHAnsi" w:eastAsiaTheme="minorHAnsi" w:hAnsiTheme="minorHAnsi" w:cstheme="minorBidi"/>
          <w:color w:val="auto"/>
          <w:sz w:val="22"/>
          <w:szCs w:val="22"/>
        </w:rPr>
      </w:pPr>
      <w:r w:rsidRPr="006125D7">
        <w:t>In je rapportage en berichten</w:t>
      </w:r>
      <w:r>
        <w:t xml:space="preserve"> dien je altijd op te letten of het nodig is dat je privacygevoelige informatie verwerkt zoals adres, geboortedatum, </w:t>
      </w:r>
      <w:proofErr w:type="spellStart"/>
      <w:r>
        <w:t>bsn</w:t>
      </w:r>
      <w:proofErr w:type="spellEnd"/>
      <w:r>
        <w:t xml:space="preserve"> nummer of medische informatie. De regel is dat je niet meer informatie verspreid dan strikt noodzakelijk. Indien het wel nodig is, kan je berichten versturen via de beveiligde apps van Nedap Ons. Voor beveiligde berichten naar buiten kan je </w:t>
      </w:r>
      <w:proofErr w:type="spellStart"/>
      <w:r>
        <w:t>Si</w:t>
      </w:r>
      <w:r w:rsidR="00C71F09">
        <w:t>i</w:t>
      </w:r>
      <w:r>
        <w:t>lo</w:t>
      </w:r>
      <w:proofErr w:type="spellEnd"/>
      <w:r>
        <w:t xml:space="preserve"> gebruiken.</w:t>
      </w:r>
    </w:p>
    <w:p w14:paraId="3C7FF3D7" w14:textId="0E1F5EB6" w:rsidR="00F7429D" w:rsidRDefault="00F7429D" w:rsidP="00F7429D"/>
    <w:p w14:paraId="1AAE3AD9" w14:textId="77777777" w:rsidR="007615A7" w:rsidRDefault="007615A7" w:rsidP="00F7429D"/>
    <w:p w14:paraId="29144E81" w14:textId="59CBA957" w:rsidR="00F7429D" w:rsidRPr="0025759A" w:rsidRDefault="00A035D3" w:rsidP="0025759A">
      <w:pPr>
        <w:pStyle w:val="Kop2"/>
        <w:rPr>
          <w:b/>
          <w:bCs/>
        </w:rPr>
      </w:pPr>
      <w:bookmarkStart w:id="16" w:name="_Toc100412119"/>
      <w:bookmarkStart w:id="17" w:name="_Toc100413690"/>
      <w:bookmarkStart w:id="18" w:name="_Toc100416147"/>
      <w:bookmarkStart w:id="19" w:name="_Toc108448026"/>
      <w:r w:rsidRPr="0025759A">
        <w:rPr>
          <w:b/>
          <w:bCs/>
        </w:rPr>
        <w:t xml:space="preserve">2. </w:t>
      </w:r>
      <w:r w:rsidR="00945853" w:rsidRPr="0025759A">
        <w:rPr>
          <w:b/>
          <w:bCs/>
        </w:rPr>
        <w:t>COMMUNICATIE</w:t>
      </w:r>
      <w:bookmarkEnd w:id="16"/>
      <w:bookmarkEnd w:id="17"/>
      <w:bookmarkEnd w:id="18"/>
      <w:bookmarkEnd w:id="19"/>
    </w:p>
    <w:p w14:paraId="0B148322" w14:textId="77777777" w:rsidR="00F7429D" w:rsidRDefault="00F7429D" w:rsidP="00F7429D"/>
    <w:p w14:paraId="1FE1544E" w14:textId="76021837" w:rsidR="007D2EBA" w:rsidRDefault="00DA706A" w:rsidP="00F7429D">
      <w:bookmarkStart w:id="20" w:name="_Toc100413691"/>
      <w:bookmarkStart w:id="21" w:name="_Toc100416148"/>
      <w:bookmarkStart w:id="22" w:name="_Toc108448027"/>
      <w:r w:rsidRPr="00AD11E7">
        <w:rPr>
          <w:rStyle w:val="Kop3Char"/>
        </w:rPr>
        <w:t>2.1 BEREIKBAAR</w:t>
      </w:r>
      <w:bookmarkEnd w:id="20"/>
      <w:bookmarkEnd w:id="21"/>
      <w:bookmarkEnd w:id="22"/>
      <w:r w:rsidR="00F72675">
        <w:rPr>
          <w:b/>
          <w:sz w:val="24"/>
          <w:szCs w:val="24"/>
        </w:rPr>
        <w:br/>
      </w:r>
      <w:r w:rsidR="00626D1C">
        <w:rPr>
          <w:b/>
        </w:rPr>
        <w:br/>
        <w:t>Bereikbaarheid voor clienten</w:t>
      </w:r>
      <w:r w:rsidR="00F7429D">
        <w:rPr>
          <w:b/>
          <w:sz w:val="24"/>
          <w:szCs w:val="24"/>
        </w:rPr>
        <w:br/>
      </w:r>
      <w:r w:rsidR="00F7429D">
        <w:t xml:space="preserve">Tot uw Dienst is </w:t>
      </w:r>
      <w:r w:rsidR="009F7436">
        <w:t xml:space="preserve">voor clienten </w:t>
      </w:r>
      <w:r w:rsidR="00F7429D">
        <w:t xml:space="preserve">op </w:t>
      </w:r>
      <w:r w:rsidR="007B1EAB">
        <w:t>alle uren</w:t>
      </w:r>
      <w:r w:rsidR="00F7429D">
        <w:t xml:space="preserve"> bereikbaar op nummer </w:t>
      </w:r>
      <w:r w:rsidR="00F7429D" w:rsidRPr="002C3591">
        <w:rPr>
          <w:u w:val="single"/>
        </w:rPr>
        <w:t>06-30640121</w:t>
      </w:r>
      <w:r w:rsidR="00F7429D">
        <w:br/>
        <w:t xml:space="preserve">Dit nummer is doorgeschakeld </w:t>
      </w:r>
      <w:r w:rsidR="007B1EAB">
        <w:t xml:space="preserve">via </w:t>
      </w:r>
      <w:r w:rsidR="007B1EAB" w:rsidRPr="00BC26AD">
        <w:rPr>
          <w:i/>
          <w:iCs/>
        </w:rPr>
        <w:t>teamtelefoon</w:t>
      </w:r>
      <w:r w:rsidR="007B1EAB">
        <w:t xml:space="preserve"> </w:t>
      </w:r>
      <w:r w:rsidR="00F7429D">
        <w:t xml:space="preserve">naar </w:t>
      </w:r>
      <w:r w:rsidR="003251AB">
        <w:t>diverse personen/organisatie die bereikbaar zijn; Savant (nacht</w:t>
      </w:r>
      <w:r w:rsidR="00FF4861">
        <w:t xml:space="preserve"> van 22.30 tot 7.30 uur), zorg </w:t>
      </w:r>
      <w:r w:rsidR="007876EC">
        <w:t xml:space="preserve">ochtenddienst </w:t>
      </w:r>
      <w:r w:rsidR="00FF4861">
        <w:t>(7.30 tot 8.30</w:t>
      </w:r>
      <w:r w:rsidR="00556E61">
        <w:t xml:space="preserve"> uur), kantoor (8.30 tot 1</w:t>
      </w:r>
      <w:r w:rsidR="0024540C">
        <w:t>3.00</w:t>
      </w:r>
      <w:r w:rsidR="00556E61">
        <w:t>), zorg/Karin/Monique</w:t>
      </w:r>
      <w:r w:rsidR="0007777D">
        <w:t xml:space="preserve"> (1</w:t>
      </w:r>
      <w:r w:rsidR="0024540C">
        <w:t>3.00</w:t>
      </w:r>
      <w:r w:rsidR="0007777D">
        <w:t xml:space="preserve"> tot 18.00), zorg avonddienst (</w:t>
      </w:r>
      <w:r w:rsidR="00DE4175">
        <w:t xml:space="preserve">18.00 tot 22.30 uur). Op de middagen is er ook een achterwacht ingepland, dit is een tweede persoon die de telefoon kan aannemen indien de eerste persoon niet opneemt. </w:t>
      </w:r>
      <w:r w:rsidR="00382E83">
        <w:br/>
      </w:r>
      <w:r w:rsidR="00141E63">
        <w:t xml:space="preserve">Vragen van </w:t>
      </w:r>
      <w:proofErr w:type="spellStart"/>
      <w:r w:rsidR="00141E63">
        <w:t>zorgclienten</w:t>
      </w:r>
      <w:proofErr w:type="spellEnd"/>
      <w:r w:rsidR="00141E63">
        <w:t xml:space="preserve"> probeer je zoveel mogelijk zelf op te lossen.</w:t>
      </w:r>
      <w:r w:rsidR="006A47B3">
        <w:t xml:space="preserve"> Vragen van huishoudelijke clienten </w:t>
      </w:r>
      <w:r w:rsidR="00FA09A2">
        <w:t>kan je doorgeven per mail</w:t>
      </w:r>
      <w:r w:rsidR="008039A2">
        <w:t>, whatsapp of telefonisch</w:t>
      </w:r>
      <w:r w:rsidR="00DD6B3E">
        <w:t xml:space="preserve"> (</w:t>
      </w:r>
      <w:r w:rsidR="008039A2">
        <w:t xml:space="preserve">afhankelijk </w:t>
      </w:r>
      <w:r w:rsidR="005778A6">
        <w:t>hoe dringend</w:t>
      </w:r>
      <w:r w:rsidR="00DD6B3E">
        <w:t xml:space="preserve">) aan </w:t>
      </w:r>
      <w:r w:rsidR="003C1FA5">
        <w:t>Monique Hubrechsen of Karin Spoorendonk.</w:t>
      </w:r>
      <w:r w:rsidR="008F2F78">
        <w:br/>
      </w:r>
      <w:r w:rsidR="00F7429D">
        <w:br/>
      </w:r>
      <w:r w:rsidR="00626D1C" w:rsidRPr="00632D79">
        <w:rPr>
          <w:b/>
          <w:bCs/>
        </w:rPr>
        <w:t xml:space="preserve">Bereikbaarheid voor </w:t>
      </w:r>
      <w:r w:rsidR="00070F72" w:rsidRPr="00632D79">
        <w:rPr>
          <w:b/>
          <w:bCs/>
        </w:rPr>
        <w:t>medewerkers</w:t>
      </w:r>
      <w:r w:rsidR="00070F72">
        <w:br/>
      </w:r>
      <w:r w:rsidR="00442899">
        <w:t>Tot uw Dienst is voor medewerkers bereikbaar tijdens kantooruren</w:t>
      </w:r>
      <w:r w:rsidR="00F85E39">
        <w:t xml:space="preserve"> via mail, whatsapp en telefoon.</w:t>
      </w:r>
      <w:r w:rsidR="00860C0C">
        <w:t xml:space="preserve"> Vragen die </w:t>
      </w:r>
      <w:r w:rsidR="00BC451B">
        <w:t xml:space="preserve"> kunnen wachten, kan het beste per mail gesteld worden via </w:t>
      </w:r>
      <w:hyperlink r:id="rId9" w:history="1">
        <w:r w:rsidR="00262A5F" w:rsidRPr="00C9326D">
          <w:rPr>
            <w:rStyle w:val="Hyperlink"/>
          </w:rPr>
          <w:t>wijk@ctud.nl</w:t>
        </w:r>
      </w:hyperlink>
      <w:r w:rsidR="00AF0539">
        <w:t xml:space="preserve"> (</w:t>
      </w:r>
      <w:proofErr w:type="spellStart"/>
      <w:r w:rsidR="00AF0539">
        <w:t>karin</w:t>
      </w:r>
      <w:proofErr w:type="spellEnd"/>
      <w:r w:rsidR="00441E95">
        <w:t xml:space="preserve"> en </w:t>
      </w:r>
      <w:r w:rsidR="00AF0539">
        <w:t>Monique)</w:t>
      </w:r>
      <w:r w:rsidR="009D2877">
        <w:t xml:space="preserve">, </w:t>
      </w:r>
      <w:hyperlink r:id="rId10" w:history="1">
        <w:r w:rsidR="009D2877" w:rsidRPr="00630A98">
          <w:rPr>
            <w:rStyle w:val="Hyperlink"/>
          </w:rPr>
          <w:t>monique@ctud.nl</w:t>
        </w:r>
      </w:hyperlink>
      <w:r w:rsidR="009D2877">
        <w:t xml:space="preserve">  </w:t>
      </w:r>
      <w:r w:rsidR="008B3B95">
        <w:t>(Monique),</w:t>
      </w:r>
      <w:r w:rsidR="009D2877">
        <w:t xml:space="preserve"> </w:t>
      </w:r>
      <w:hyperlink r:id="rId11" w:history="1">
        <w:r w:rsidR="009D2877" w:rsidRPr="00630A98">
          <w:rPr>
            <w:rStyle w:val="Hyperlink"/>
          </w:rPr>
          <w:t>karin@ctud.nl</w:t>
        </w:r>
      </w:hyperlink>
      <w:r w:rsidR="008B3B95">
        <w:rPr>
          <w:rStyle w:val="Hyperlink"/>
        </w:rPr>
        <w:t xml:space="preserve"> </w:t>
      </w:r>
      <w:r w:rsidR="003E2785">
        <w:rPr>
          <w:rStyle w:val="Hyperlink"/>
        </w:rPr>
        <w:t xml:space="preserve"> </w:t>
      </w:r>
      <w:r w:rsidR="003E2785" w:rsidRPr="003E2785">
        <w:rPr>
          <w:rStyle w:val="Hyperlink"/>
          <w:color w:val="auto"/>
          <w:u w:val="none"/>
        </w:rPr>
        <w:t>(Karin</w:t>
      </w:r>
      <w:r w:rsidR="003E2785">
        <w:rPr>
          <w:rStyle w:val="Hyperlink"/>
        </w:rPr>
        <w:t xml:space="preserve">), </w:t>
      </w:r>
      <w:hyperlink r:id="rId12" w:history="1">
        <w:r w:rsidR="00E65F2B" w:rsidRPr="00C9326D">
          <w:rPr>
            <w:rStyle w:val="Hyperlink"/>
          </w:rPr>
          <w:t>info@ctud.nl</w:t>
        </w:r>
      </w:hyperlink>
      <w:r w:rsidR="00E65F2B">
        <w:rPr>
          <w:rStyle w:val="Hyperlink"/>
        </w:rPr>
        <w:t xml:space="preserve"> </w:t>
      </w:r>
      <w:r w:rsidR="00E65F2B" w:rsidRPr="00E65F2B">
        <w:rPr>
          <w:rStyle w:val="Hyperlink"/>
          <w:color w:val="auto"/>
          <w:u w:val="none"/>
        </w:rPr>
        <w:t>(kantoor)</w:t>
      </w:r>
      <w:r w:rsidR="00136303">
        <w:br/>
        <w:t xml:space="preserve">Karin Spoorendonk en Monique Hubrechsen kunnen gebeld </w:t>
      </w:r>
      <w:r w:rsidR="00BE0A4C">
        <w:t xml:space="preserve">(voor overleg) </w:t>
      </w:r>
      <w:r w:rsidR="0093099A">
        <w:t xml:space="preserve">of geappt </w:t>
      </w:r>
      <w:r w:rsidR="00BE0A4C">
        <w:t xml:space="preserve">(korte vragen) </w:t>
      </w:r>
      <w:r w:rsidR="00136303">
        <w:t>worden op tel</w:t>
      </w:r>
      <w:r w:rsidR="00E23A27">
        <w:t xml:space="preserve">efoonnummer 06-15511506 </w:t>
      </w:r>
      <w:r w:rsidR="0093099A">
        <w:t xml:space="preserve"> of</w:t>
      </w:r>
      <w:r w:rsidR="00E23A27">
        <w:t xml:space="preserve"> 06-15542805.</w:t>
      </w:r>
      <w:r w:rsidR="00C448E9">
        <w:t xml:space="preserve"> </w:t>
      </w:r>
      <w:r w:rsidR="00906303">
        <w:t>Let op de bereikbaarheid of vakantie</w:t>
      </w:r>
      <w:r w:rsidR="00E612EE">
        <w:t>s.</w:t>
      </w:r>
      <w:r w:rsidR="00E23A27">
        <w:br/>
        <w:t xml:space="preserve">Indien de vraag specifiek over een </w:t>
      </w:r>
      <w:r w:rsidR="002B5F93">
        <w:t>zorg</w:t>
      </w:r>
      <w:r w:rsidR="00E23A27">
        <w:t xml:space="preserve">client gaat, kan eerst de </w:t>
      </w:r>
      <w:proofErr w:type="spellStart"/>
      <w:r w:rsidR="00E23A27">
        <w:t>EVVer</w:t>
      </w:r>
      <w:proofErr w:type="spellEnd"/>
      <w:r w:rsidR="00E23A27">
        <w:t xml:space="preserve"> van betreffende client </w:t>
      </w:r>
      <w:r w:rsidR="006A2E27">
        <w:t>benaderd</w:t>
      </w:r>
      <w:r w:rsidR="00E23A27">
        <w:t xml:space="preserve"> worden</w:t>
      </w:r>
      <w:r w:rsidR="00AF2930">
        <w:t xml:space="preserve"> of via de berichtenapp van Nedap gesteld worden.</w:t>
      </w:r>
      <w:r w:rsidR="008F2F78">
        <w:br/>
      </w:r>
      <w:r w:rsidR="008A088C">
        <w:br/>
      </w:r>
      <w:r w:rsidR="008A088C" w:rsidRPr="008B06A2">
        <w:rPr>
          <w:b/>
          <w:bCs/>
        </w:rPr>
        <w:t xml:space="preserve">Bereikbaarheid voor </w:t>
      </w:r>
      <w:r w:rsidR="007C0FC8" w:rsidRPr="008B06A2">
        <w:rPr>
          <w:b/>
          <w:bCs/>
        </w:rPr>
        <w:t>anderen dan clienten en medewerkers</w:t>
      </w:r>
      <w:r w:rsidR="007C0FC8">
        <w:br/>
        <w:t xml:space="preserve">Tot </w:t>
      </w:r>
      <w:r w:rsidR="00E2594B">
        <w:t>uw Dienst is voor anderen bereikbaar tijdens kantoortijden</w:t>
      </w:r>
      <w:r w:rsidR="00675265">
        <w:t xml:space="preserve"> </w:t>
      </w:r>
      <w:r w:rsidR="00A74DA7">
        <w:t>(m</w:t>
      </w:r>
      <w:r w:rsidR="00675265">
        <w:t xml:space="preserve">a t/m </w:t>
      </w:r>
      <w:r w:rsidR="00DA220E">
        <w:t xml:space="preserve">vr. van 8.30 </w:t>
      </w:r>
      <w:r w:rsidR="00A74DA7">
        <w:t>–</w:t>
      </w:r>
      <w:r w:rsidR="00DA220E">
        <w:t xml:space="preserve"> </w:t>
      </w:r>
      <w:r w:rsidR="00A74DA7">
        <w:t>17.00)</w:t>
      </w:r>
      <w:r w:rsidR="00E2594B">
        <w:br/>
      </w:r>
      <w:r w:rsidR="001C39B3" w:rsidRPr="00A74DA7">
        <w:rPr>
          <w:u w:val="single"/>
        </w:rPr>
        <w:t>Komt er telefoon tijdens kantoortijden?</w:t>
      </w:r>
      <w:r w:rsidR="001C39B3">
        <w:t xml:space="preserve"> Dan </w:t>
      </w:r>
      <w:r w:rsidR="00585370">
        <w:t>hoor je de vraag aan</w:t>
      </w:r>
      <w:r w:rsidR="0031508B">
        <w:t xml:space="preserve">, </w:t>
      </w:r>
      <w:r w:rsidR="001C39B3">
        <w:t xml:space="preserve">noteer je naam en telefoonnummer en </w:t>
      </w:r>
      <w:r w:rsidR="0031508B">
        <w:t>zegt dat de persoon terug gebeld wordt</w:t>
      </w:r>
      <w:r w:rsidR="00EF05A9">
        <w:t>.</w:t>
      </w:r>
      <w:r w:rsidR="0031508B">
        <w:t xml:space="preserve"> Geef de</w:t>
      </w:r>
      <w:r w:rsidR="00EF05A9">
        <w:t xml:space="preserve"> vraag/naam/telefoonnummer door aan degene die het kan afhandelen (Monique voor HO, Karin voor zorg, kantoor voor </w:t>
      </w:r>
      <w:r w:rsidR="006F538F">
        <w:t>Financiële</w:t>
      </w:r>
      <w:r w:rsidR="00250D04">
        <w:t xml:space="preserve"> vragen).</w:t>
      </w:r>
    </w:p>
    <w:p w14:paraId="0C02E2A1" w14:textId="4A725986" w:rsidR="00C154B3" w:rsidRDefault="00250D04" w:rsidP="00F7429D">
      <w:r>
        <w:br/>
      </w:r>
      <w:r w:rsidRPr="00A74DA7">
        <w:rPr>
          <w:u w:val="single"/>
        </w:rPr>
        <w:t>Komt er telefoon buiten kantoortijden</w:t>
      </w:r>
      <w:r w:rsidR="00FD0134" w:rsidRPr="00A74DA7">
        <w:rPr>
          <w:u w:val="single"/>
        </w:rPr>
        <w:t>?</w:t>
      </w:r>
      <w:r w:rsidR="00FD0134">
        <w:t xml:space="preserve"> </w:t>
      </w:r>
      <w:r w:rsidR="007B4A90">
        <w:br/>
      </w:r>
      <w:r w:rsidR="008B06A2">
        <w:t>Verwijs degene dan</w:t>
      </w:r>
      <w:r w:rsidR="00523979">
        <w:t xml:space="preserve"> naar de volgende werkdag vanaf 8.30 uur.</w:t>
      </w:r>
      <w:r w:rsidR="00523979">
        <w:br/>
      </w:r>
      <w:r w:rsidR="00523979" w:rsidRPr="00675265">
        <w:rPr>
          <w:u w:val="single"/>
        </w:rPr>
        <w:t>Uitzondering</w:t>
      </w:r>
      <w:r w:rsidR="00523979">
        <w:t>: voor ziekenhuis</w:t>
      </w:r>
      <w:r w:rsidR="00B818EE">
        <w:t>, huisarts</w:t>
      </w:r>
      <w:r w:rsidR="00523979">
        <w:t xml:space="preserve"> en verpleegkundige</w:t>
      </w:r>
      <w:r w:rsidR="00B818EE">
        <w:t xml:space="preserve">n zijn we </w:t>
      </w:r>
      <w:r w:rsidR="00A0142A">
        <w:t xml:space="preserve">altijd </w:t>
      </w:r>
      <w:r w:rsidR="00B818EE">
        <w:t xml:space="preserve">bereikbaar </w:t>
      </w:r>
      <w:r w:rsidR="00326740">
        <w:t>tussen 8.30 uur en 22.00 uur.</w:t>
      </w:r>
    </w:p>
    <w:p w14:paraId="24E2BC8D" w14:textId="77777777" w:rsidR="00A2262B" w:rsidRDefault="003B4D02" w:rsidP="00F7429D">
      <w:pPr>
        <w:rPr>
          <w:b/>
        </w:rPr>
      </w:pPr>
      <w:r>
        <w:lastRenderedPageBreak/>
        <w:t>Geef aan cliënten niet de telefoonnummers van Karin en Monique, alleen het algemene nummer.</w:t>
      </w:r>
      <w:r>
        <w:br/>
        <w:t xml:space="preserve">Dit nummer staat ook voor op de </w:t>
      </w:r>
      <w:proofErr w:type="spellStart"/>
      <w:r>
        <w:t>zorgmap</w:t>
      </w:r>
      <w:proofErr w:type="spellEnd"/>
      <w:r>
        <w:t>.</w:t>
      </w:r>
      <w:r>
        <w:br/>
        <w:t>Geef ook niet je eigen telefoonnummer. In uitzonderingsgevallen, en alleen met jou toestemming, kan je je nummer aan de client geven met een specifiek doel.</w:t>
      </w:r>
      <w:r w:rsidR="00632D79">
        <w:br/>
      </w:r>
      <w:r w:rsidR="00F7429D" w:rsidRPr="00A05E92">
        <w:br/>
      </w:r>
    </w:p>
    <w:p w14:paraId="16BAA377" w14:textId="77777777" w:rsidR="002D0480" w:rsidRDefault="00F72675" w:rsidP="00F7429D">
      <w:pPr>
        <w:rPr>
          <w:rStyle w:val="Kop3Char"/>
        </w:rPr>
      </w:pPr>
      <w:bookmarkStart w:id="23" w:name="_Toc100413692"/>
      <w:bookmarkStart w:id="24" w:name="_Toc100416149"/>
      <w:bookmarkStart w:id="25" w:name="_Toc108448028"/>
      <w:r w:rsidRPr="00AB0BEE">
        <w:rPr>
          <w:rStyle w:val="Kop3Char"/>
        </w:rPr>
        <w:t>2.</w:t>
      </w:r>
      <w:r w:rsidR="009C583D" w:rsidRPr="00AB0BEE">
        <w:rPr>
          <w:rStyle w:val="Kop3Char"/>
        </w:rPr>
        <w:t>2</w:t>
      </w:r>
      <w:r w:rsidRPr="00AB0BEE">
        <w:rPr>
          <w:rStyle w:val="Kop3Char"/>
        </w:rPr>
        <w:t xml:space="preserve">  APP</w:t>
      </w:r>
      <w:bookmarkEnd w:id="23"/>
      <w:bookmarkEnd w:id="24"/>
      <w:bookmarkEnd w:id="25"/>
    </w:p>
    <w:p w14:paraId="7B1887C7" w14:textId="041CA7C2" w:rsidR="00AD261A" w:rsidRPr="00AD261A" w:rsidRDefault="002D0480" w:rsidP="00F7429D">
      <w:bookmarkStart w:id="26" w:name="_Toc100413693"/>
      <w:bookmarkStart w:id="27" w:name="_Toc100416150"/>
      <w:r w:rsidRPr="000D4C1F">
        <w:rPr>
          <w:b/>
          <w:bCs/>
          <w:sz w:val="24"/>
          <w:szCs w:val="24"/>
        </w:rPr>
        <w:t>Planners app</w:t>
      </w:r>
      <w:bookmarkEnd w:id="26"/>
      <w:bookmarkEnd w:id="27"/>
      <w:r w:rsidR="00C71F09">
        <w:rPr>
          <w:b/>
          <w:bCs/>
          <w:sz w:val="24"/>
          <w:szCs w:val="24"/>
        </w:rPr>
        <w:t xml:space="preserve"> </w:t>
      </w:r>
      <w:r w:rsidR="00C71F09" w:rsidRPr="00E4306D">
        <w:rPr>
          <w:b/>
          <w:bCs/>
          <w:sz w:val="24"/>
          <w:szCs w:val="24"/>
        </w:rPr>
        <w:t>ONS</w:t>
      </w:r>
      <w:r w:rsidR="00F7429D">
        <w:br/>
      </w:r>
      <w:r w:rsidR="00817AAE">
        <w:t>In deze app zitten alleen de medewerkers die roosteren en plannen</w:t>
      </w:r>
      <w:r w:rsidR="00841DE3">
        <w:t>, en Karin en Monique.</w:t>
      </w:r>
      <w:r w:rsidR="00764E02">
        <w:t xml:space="preserve"> De app is bedoeld voor onderling overleg en afstemming. </w:t>
      </w:r>
      <w:r w:rsidR="00817AAE">
        <w:t xml:space="preserve"> </w:t>
      </w:r>
      <w:r w:rsidR="00F7429D">
        <w:t xml:space="preserve">Cliënten </w:t>
      </w:r>
      <w:r w:rsidR="00BF464E">
        <w:t>geven</w:t>
      </w:r>
      <w:r w:rsidR="00F7429D">
        <w:t xml:space="preserve"> verzoeken en wijzigingen do</w:t>
      </w:r>
      <w:r w:rsidR="00BF464E">
        <w:t xml:space="preserve">or </w:t>
      </w:r>
      <w:r w:rsidR="00F7429D">
        <w:t>aan TUD via het algemene nummer</w:t>
      </w:r>
      <w:r w:rsidR="006C6FEC">
        <w:t xml:space="preserve"> of via de zorgmedewerker. </w:t>
      </w:r>
      <w:r w:rsidR="00C10862">
        <w:t>Verzoeken en wijzigingen vanuit de medewerker wor</w:t>
      </w:r>
      <w:r w:rsidR="006F6DCE">
        <w:t xml:space="preserve">den doorgegeven via Nedap Ons berichten op naam van de planners. </w:t>
      </w:r>
      <w:r w:rsidR="00AD261A">
        <w:t>Bij een plotselinge wijziging kan je zelf een client verwijderen of toevoegen</w:t>
      </w:r>
      <w:r w:rsidR="00012EA6">
        <w:t xml:space="preserve"> in Nedap Ons</w:t>
      </w:r>
      <w:r w:rsidR="00E60D8D">
        <w:t>.</w:t>
      </w:r>
      <w:r w:rsidR="00D84B31">
        <w:t xml:space="preserve"> Geef een wijziging niet door aan het hele team als dit niet nodig is.</w:t>
      </w:r>
    </w:p>
    <w:p w14:paraId="26C3829D" w14:textId="6AE282FD" w:rsidR="00F7429D" w:rsidRDefault="00F72675" w:rsidP="00F7429D">
      <w:r w:rsidRPr="0071634D">
        <w:rPr>
          <w:b/>
          <w:bCs/>
          <w:sz w:val="24"/>
          <w:szCs w:val="24"/>
        </w:rPr>
        <w:t>A</w:t>
      </w:r>
      <w:r w:rsidR="0071634D" w:rsidRPr="0071634D">
        <w:rPr>
          <w:b/>
          <w:bCs/>
          <w:sz w:val="24"/>
          <w:szCs w:val="24"/>
        </w:rPr>
        <w:t>cuut</w:t>
      </w:r>
      <w:r w:rsidRPr="0071634D">
        <w:rPr>
          <w:b/>
          <w:bCs/>
          <w:sz w:val="24"/>
          <w:szCs w:val="24"/>
        </w:rPr>
        <w:t xml:space="preserve"> TUD </w:t>
      </w:r>
      <w:r w:rsidR="0071634D" w:rsidRPr="0071634D">
        <w:rPr>
          <w:b/>
          <w:bCs/>
          <w:sz w:val="24"/>
          <w:szCs w:val="24"/>
        </w:rPr>
        <w:t>app</w:t>
      </w:r>
      <w:r w:rsidR="00311C94">
        <w:br/>
      </w:r>
      <w:r w:rsidR="00D84B31">
        <w:t xml:space="preserve">In deze app zitten alle zorgmedewerkers. </w:t>
      </w:r>
      <w:r w:rsidR="00311C94">
        <w:t>Deze app is bed</w:t>
      </w:r>
      <w:r w:rsidR="003D164B">
        <w:t>oeld om te gebruiken bij wijzigingen in het rooster binnen 24 uur</w:t>
      </w:r>
      <w:r w:rsidR="00C11E4D">
        <w:t>, zoals een plotselinge ziekte of uitval</w:t>
      </w:r>
      <w:r w:rsidR="00D57309">
        <w:t xml:space="preserve"> </w:t>
      </w:r>
      <w:r w:rsidR="0076387F">
        <w:t>van personeel waarbij vervanging geregeld moet worden.</w:t>
      </w:r>
      <w:r w:rsidR="00C11E4D">
        <w:t xml:space="preserve"> Of wanneer een client </w:t>
      </w:r>
      <w:r w:rsidR="00AD5210">
        <w:t>in nood is en er snel zorg geregeld moet worden.</w:t>
      </w:r>
      <w:r w:rsidR="00AD5210">
        <w:br/>
      </w:r>
      <w:r w:rsidR="00311C94">
        <w:br/>
      </w:r>
      <w:r w:rsidR="0081352E">
        <w:rPr>
          <w:rFonts w:ascii="Calibri" w:hAnsi="Calibri" w:cs="Calibri"/>
          <w:b/>
          <w:bCs/>
          <w:sz w:val="24"/>
          <w:szCs w:val="24"/>
        </w:rPr>
        <w:t>Z</w:t>
      </w:r>
      <w:r w:rsidR="0021118A" w:rsidRPr="0021118A">
        <w:rPr>
          <w:rFonts w:ascii="Calibri" w:hAnsi="Calibri" w:cs="Calibri"/>
          <w:b/>
          <w:bCs/>
          <w:sz w:val="24"/>
          <w:szCs w:val="24"/>
        </w:rPr>
        <w:t xml:space="preserve">orgteam </w:t>
      </w:r>
      <w:r w:rsidR="0021118A">
        <w:rPr>
          <w:rFonts w:ascii="Calibri" w:hAnsi="Calibri" w:cs="Calibri"/>
          <w:b/>
          <w:bCs/>
          <w:sz w:val="24"/>
          <w:szCs w:val="24"/>
        </w:rPr>
        <w:t xml:space="preserve">TUD </w:t>
      </w:r>
      <w:r w:rsidR="0021118A" w:rsidRPr="0021118A">
        <w:rPr>
          <w:rFonts w:ascii="Calibri" w:hAnsi="Calibri" w:cs="Calibri"/>
          <w:b/>
          <w:bCs/>
          <w:sz w:val="24"/>
          <w:szCs w:val="24"/>
        </w:rPr>
        <w:t>app</w:t>
      </w:r>
      <w:r w:rsidR="00465E07">
        <w:br/>
        <w:t xml:space="preserve">In deze app </w:t>
      </w:r>
      <w:r w:rsidR="00E83120">
        <w:t xml:space="preserve">zitten alle zorgmedewerkers en </w:t>
      </w:r>
      <w:r w:rsidR="00465E07">
        <w:t xml:space="preserve">vindt </w:t>
      </w:r>
      <w:r w:rsidR="00322404">
        <w:t xml:space="preserve">alle andere communicatie plaats </w:t>
      </w:r>
      <w:r w:rsidR="00F377F5">
        <w:t>tussen de medewerkers.</w:t>
      </w:r>
      <w:r w:rsidR="003056DA">
        <w:t xml:space="preserve"> Client informatie hoort hier niet in.</w:t>
      </w:r>
      <w:r w:rsidR="00F377F5">
        <w:br/>
        <w:t>Verzoeken om een dienst te ruilen, kan je hier stellen.</w:t>
      </w:r>
    </w:p>
    <w:p w14:paraId="2539F264" w14:textId="3F206876" w:rsidR="00B21B29" w:rsidRDefault="0081352E" w:rsidP="00F7429D">
      <w:r w:rsidRPr="0021118A">
        <w:rPr>
          <w:b/>
          <w:bCs/>
          <w:sz w:val="24"/>
          <w:szCs w:val="24"/>
        </w:rPr>
        <w:t>Nedap</w:t>
      </w:r>
      <w:r w:rsidR="0021118A" w:rsidRPr="0021118A">
        <w:rPr>
          <w:b/>
          <w:bCs/>
          <w:sz w:val="24"/>
          <w:szCs w:val="24"/>
        </w:rPr>
        <w:t xml:space="preserve"> ons app</w:t>
      </w:r>
      <w:r w:rsidR="0006551D">
        <w:br/>
      </w:r>
      <w:r w:rsidR="008B103B">
        <w:t xml:space="preserve">In deze app kan je </w:t>
      </w:r>
      <w:r w:rsidR="009761F6">
        <w:t xml:space="preserve">beveiligde </w:t>
      </w:r>
      <w:r w:rsidR="00D2687A">
        <w:t>berichten versturen aan een collega of het hele team.</w:t>
      </w:r>
      <w:r w:rsidR="00D8575F">
        <w:t xml:space="preserve"> Je kan ook </w:t>
      </w:r>
      <w:r w:rsidR="008B103B">
        <w:t xml:space="preserve">je planning zien van vandaag, gisteren en 2 dagen vooruit. </w:t>
      </w:r>
      <w:r w:rsidR="008B103B">
        <w:br/>
      </w:r>
      <w:r w:rsidR="0002596C">
        <w:t xml:space="preserve">De planning wijzigt vaak en ook op het laatste moment. Kijk dus voordat je </w:t>
      </w:r>
      <w:r w:rsidR="00D24D93">
        <w:t>start met je route naar de planning. Kijk voordat je naar huis gaat</w:t>
      </w:r>
      <w:r w:rsidR="00F955F9">
        <w:t xml:space="preserve"> nogmaals goed of je al je clienten hebt gehad.</w:t>
      </w:r>
      <w:r w:rsidR="00D8575F">
        <w:br/>
        <w:t>Deze app is beveiligd met een code die je de eerste keer moet instellen.</w:t>
      </w:r>
    </w:p>
    <w:p w14:paraId="30454E9C" w14:textId="054AFDCC" w:rsidR="00B6569D" w:rsidRDefault="0081352E" w:rsidP="00F7429D">
      <w:r>
        <w:rPr>
          <w:b/>
          <w:bCs/>
          <w:sz w:val="24"/>
          <w:szCs w:val="24"/>
        </w:rPr>
        <w:t>O</w:t>
      </w:r>
      <w:r w:rsidRPr="0081352E">
        <w:rPr>
          <w:b/>
          <w:bCs/>
          <w:sz w:val="24"/>
          <w:szCs w:val="24"/>
        </w:rPr>
        <w:t>ns vandaag app</w:t>
      </w:r>
      <w:r w:rsidR="00C20880">
        <w:br/>
      </w:r>
      <w:r w:rsidR="00FE4F20">
        <w:t xml:space="preserve">Deze app is alleen voor jou bedoeld. </w:t>
      </w:r>
      <w:r w:rsidR="00C20880">
        <w:t>In de app Ons Vandaag kan je gemakkelijk tijden aanpassen</w:t>
      </w:r>
      <w:r w:rsidR="00C34B06">
        <w:t xml:space="preserve"> </w:t>
      </w:r>
      <w:r w:rsidR="00D86BCF">
        <w:t xml:space="preserve">op de werkdag zelf, </w:t>
      </w:r>
      <w:r w:rsidR="00F31EFB">
        <w:t xml:space="preserve">en </w:t>
      </w:r>
      <w:r w:rsidR="00D86BCF">
        <w:t xml:space="preserve">ze kunnen direct verwerkt worden in de </w:t>
      </w:r>
      <w:r w:rsidR="00F31EFB">
        <w:t>administratie</w:t>
      </w:r>
      <w:r w:rsidR="00D86BCF">
        <w:t xml:space="preserve">. </w:t>
      </w:r>
      <w:r w:rsidR="00B21B29">
        <w:t xml:space="preserve"> </w:t>
      </w:r>
      <w:r w:rsidR="001A712D">
        <w:t xml:space="preserve">Een client of indirecte uren toevoegen is ook mogelijk. </w:t>
      </w:r>
    </w:p>
    <w:p w14:paraId="485D5E05" w14:textId="6A99BF05" w:rsidR="00227763" w:rsidRDefault="0081352E" w:rsidP="00F7429D">
      <w:r>
        <w:rPr>
          <w:b/>
          <w:bCs/>
          <w:sz w:val="24"/>
          <w:szCs w:val="24"/>
        </w:rPr>
        <w:t>O</w:t>
      </w:r>
      <w:r w:rsidRPr="0081352E">
        <w:rPr>
          <w:b/>
          <w:bCs/>
          <w:sz w:val="24"/>
          <w:szCs w:val="24"/>
        </w:rPr>
        <w:t>ns dossier app</w:t>
      </w:r>
      <w:r w:rsidR="00B6569D">
        <w:br/>
        <w:t xml:space="preserve">In deze app </w:t>
      </w:r>
      <w:r w:rsidR="009A30D7">
        <w:t>kan je de rapportage schrijven over de client</w:t>
      </w:r>
      <w:r w:rsidR="003E2463">
        <w:t xml:space="preserve"> en is door anderen in te zien.</w:t>
      </w:r>
      <w:r w:rsidR="009A30D7">
        <w:t xml:space="preserve"> </w:t>
      </w:r>
      <w:r w:rsidR="000A7443">
        <w:br/>
        <w:t xml:space="preserve">Hier kan je ook metingen toevoegen, zorgplan </w:t>
      </w:r>
      <w:r w:rsidR="0033771D">
        <w:t xml:space="preserve">en notities </w:t>
      </w:r>
      <w:r w:rsidR="000A7443">
        <w:t>bekijken</w:t>
      </w:r>
      <w:r w:rsidR="0033771D">
        <w:t xml:space="preserve"> en via agenda het volgende zorgmoment bekijken.</w:t>
      </w:r>
      <w:r w:rsidR="00E54E1A">
        <w:t xml:space="preserve"> Bekijk voordat je bij de client binnen komt, de rapportage van de vorige dienst(en)</w:t>
      </w:r>
      <w:r w:rsidR="00C4194C">
        <w:t xml:space="preserve">. </w:t>
      </w:r>
      <w:r w:rsidR="00CF1108">
        <w:br/>
      </w:r>
    </w:p>
    <w:p w14:paraId="79513B8A" w14:textId="77777777" w:rsidR="006225C3" w:rsidRDefault="006225C3" w:rsidP="00F7429D">
      <w:pPr>
        <w:rPr>
          <w:rStyle w:val="Kop3Char"/>
          <w:b/>
          <w:bCs/>
        </w:rPr>
      </w:pPr>
      <w:bookmarkStart w:id="28" w:name="_Toc100413694"/>
      <w:bookmarkStart w:id="29" w:name="_Toc100416151"/>
      <w:bookmarkStart w:id="30" w:name="_Toc100435141"/>
      <w:bookmarkStart w:id="31" w:name="_Toc108446638"/>
      <w:bookmarkStart w:id="32" w:name="_Toc108448029"/>
    </w:p>
    <w:p w14:paraId="499899CE" w14:textId="21244146" w:rsidR="00263031" w:rsidRPr="003F0ED1" w:rsidRDefault="00332487" w:rsidP="00F7429D">
      <w:pPr>
        <w:rPr>
          <w:b/>
          <w:bCs/>
          <w:sz w:val="24"/>
          <w:szCs w:val="24"/>
        </w:rPr>
      </w:pPr>
      <w:r>
        <w:rPr>
          <w:rStyle w:val="Kop3Char"/>
          <w:b/>
          <w:bCs/>
        </w:rPr>
        <w:lastRenderedPageBreak/>
        <w:t>T</w:t>
      </w:r>
      <w:r w:rsidRPr="00CF32DD">
        <w:rPr>
          <w:rStyle w:val="Kop3Char"/>
          <w:b/>
          <w:bCs/>
        </w:rPr>
        <w:t>eamtelefoon</w:t>
      </w:r>
      <w:bookmarkEnd w:id="28"/>
      <w:bookmarkEnd w:id="29"/>
      <w:bookmarkEnd w:id="30"/>
      <w:bookmarkEnd w:id="31"/>
      <w:bookmarkEnd w:id="32"/>
      <w:r w:rsidR="00CF1108">
        <w:rPr>
          <w:b/>
          <w:bCs/>
        </w:rPr>
        <w:br/>
      </w:r>
      <w:r w:rsidR="00C56214">
        <w:t xml:space="preserve">De app teamtelefoon </w:t>
      </w:r>
      <w:r w:rsidR="003F38C3">
        <w:t>heeft diverse functies</w:t>
      </w:r>
      <w:r w:rsidR="0050511C">
        <w:t xml:space="preserve"> maar wordt vooral gebruikt voor de bereikbaarheid</w:t>
      </w:r>
      <w:r w:rsidR="00087183">
        <w:t xml:space="preserve"> van TUD.</w:t>
      </w:r>
      <w:r w:rsidR="00244826">
        <w:br/>
      </w:r>
      <w:r w:rsidR="00337984">
        <w:t xml:space="preserve">Het algemene nummer van TUD staat </w:t>
      </w:r>
      <w:r w:rsidR="00115911">
        <w:t xml:space="preserve">overdag </w:t>
      </w:r>
      <w:r w:rsidR="00337984">
        <w:t>doorgeschakeld naar diverse personen</w:t>
      </w:r>
      <w:r w:rsidR="00115911">
        <w:t>. Wanner jij bereikbaar bent, zie je dat via de app op de betreffende dag. Begin en eindtijd staan aangegeven. Op middagen staat er ook een achterwacht aangegeven. Als je de telefoon mist, schakel</w:t>
      </w:r>
      <w:r w:rsidR="00B469C3">
        <w:t xml:space="preserve">t </w:t>
      </w:r>
      <w:r w:rsidR="00115911">
        <w:t xml:space="preserve">teamtelefoon door naar de achterwacht. </w:t>
      </w:r>
      <w:r w:rsidR="00E31B08">
        <w:t xml:space="preserve">Bereikbare dienst, ook achterwacht, wordt vergoed vanuit de cao </w:t>
      </w:r>
      <w:proofErr w:type="spellStart"/>
      <w:r w:rsidR="00E31B08">
        <w:t>vvt</w:t>
      </w:r>
      <w:proofErr w:type="spellEnd"/>
      <w:r w:rsidR="00463F5B">
        <w:t xml:space="preserve">. </w:t>
      </w:r>
      <w:r w:rsidR="00084EC5">
        <w:t xml:space="preserve">Je kan ook zien welke andere </w:t>
      </w:r>
      <w:r w:rsidR="00FB41EC">
        <w:t xml:space="preserve">mensen staan gepland op die dag. </w:t>
      </w:r>
      <w:r w:rsidR="00497B41">
        <w:t>Als er gebeld wordt, maar niet opgenomen</w:t>
      </w:r>
      <w:r w:rsidR="00C265DD">
        <w:t>, kan je dit zien via ‘logboek’</w:t>
      </w:r>
      <w:r w:rsidR="00024AF2">
        <w:t xml:space="preserve"> waardoor je terug kan bellen</w:t>
      </w:r>
      <w:r w:rsidR="0050511C">
        <w:t>.</w:t>
      </w:r>
      <w:r w:rsidR="00087183">
        <w:t xml:space="preserve"> Er zit ook een berichtenfunctie</w:t>
      </w:r>
      <w:r w:rsidR="00C3227A">
        <w:t>, beeldbellen en medicatie controle in</w:t>
      </w:r>
      <w:r w:rsidR="00E5296C">
        <w:t>, maar deze worde</w:t>
      </w:r>
      <w:r w:rsidR="00E736E5">
        <w:t>n weinig of (nog)</w:t>
      </w:r>
      <w:r w:rsidR="00E5296C">
        <w:t xml:space="preserve"> niet gebruikt.</w:t>
      </w:r>
    </w:p>
    <w:p w14:paraId="4711DFEC" w14:textId="1C61D1B1" w:rsidR="00F7429D" w:rsidRPr="00CC0F83" w:rsidRDefault="00263031">
      <w:r>
        <w:t>De diverse apps kan je op je werktelefoon installeren.</w:t>
      </w:r>
      <w:r>
        <w:br/>
        <w:t>Zorg dat je tijdens het werk</w:t>
      </w:r>
      <w:r w:rsidR="00164752">
        <w:t xml:space="preserve"> of je dienst altijd je telefoon kan horen, dat hij aan staat en dat hij opgeladen is.</w:t>
      </w:r>
      <w:r w:rsidR="00463F5B">
        <w:t xml:space="preserve"> </w:t>
      </w:r>
    </w:p>
    <w:p w14:paraId="13C84870" w14:textId="77777777" w:rsidR="009F53F6" w:rsidRPr="000D6FA6" w:rsidRDefault="009F53F6" w:rsidP="00F7429D">
      <w:pPr>
        <w:rPr>
          <w:b/>
          <w:color w:val="4F81BD" w:themeColor="accent1"/>
          <w:sz w:val="28"/>
          <w:szCs w:val="28"/>
        </w:rPr>
      </w:pPr>
    </w:p>
    <w:p w14:paraId="1C3D7742" w14:textId="7DFC74C6" w:rsidR="00F7429D" w:rsidRPr="00DA706A" w:rsidRDefault="000D6FA6" w:rsidP="00A000D6">
      <w:pPr>
        <w:pStyle w:val="Kop2"/>
        <w:rPr>
          <w:b/>
          <w:bCs/>
        </w:rPr>
      </w:pPr>
      <w:bookmarkStart w:id="33" w:name="_Toc100412120"/>
      <w:bookmarkStart w:id="34" w:name="_Toc100413695"/>
      <w:bookmarkStart w:id="35" w:name="_Toc100416152"/>
      <w:bookmarkStart w:id="36" w:name="_Toc108448030"/>
      <w:r w:rsidRPr="00DA706A">
        <w:rPr>
          <w:b/>
          <w:bCs/>
        </w:rPr>
        <w:t>3</w:t>
      </w:r>
      <w:r w:rsidR="00A035D3" w:rsidRPr="00DA706A">
        <w:rPr>
          <w:b/>
          <w:bCs/>
        </w:rPr>
        <w:t xml:space="preserve">. </w:t>
      </w:r>
      <w:bookmarkEnd w:id="33"/>
      <w:bookmarkEnd w:id="34"/>
      <w:bookmarkEnd w:id="35"/>
      <w:r w:rsidR="00B36915">
        <w:rPr>
          <w:b/>
          <w:bCs/>
        </w:rPr>
        <w:t>UREN</w:t>
      </w:r>
      <w:bookmarkEnd w:id="36"/>
      <w:r w:rsidR="00F7429D" w:rsidRPr="00DA706A">
        <w:rPr>
          <w:b/>
          <w:bCs/>
          <w:sz w:val="24"/>
          <w:szCs w:val="24"/>
        </w:rPr>
        <w:br/>
      </w:r>
    </w:p>
    <w:p w14:paraId="53F48BF6" w14:textId="23633705" w:rsidR="00224667" w:rsidRDefault="000D6FA6" w:rsidP="00F7429D">
      <w:bookmarkStart w:id="37" w:name="_Toc100413696"/>
      <w:bookmarkStart w:id="38" w:name="_Toc100416153"/>
      <w:bookmarkStart w:id="39" w:name="_Toc108448031"/>
      <w:r w:rsidRPr="00CF1108">
        <w:rPr>
          <w:rStyle w:val="Kop3Char"/>
        </w:rPr>
        <w:t>3</w:t>
      </w:r>
      <w:r w:rsidR="00043A1C" w:rsidRPr="00CF1108">
        <w:rPr>
          <w:rStyle w:val="Kop3Char"/>
        </w:rPr>
        <w:t>.</w:t>
      </w:r>
      <w:r w:rsidR="009917EC" w:rsidRPr="00CF1108">
        <w:rPr>
          <w:rStyle w:val="Kop3Char"/>
        </w:rPr>
        <w:t>1</w:t>
      </w:r>
      <w:r w:rsidR="000F7EFB" w:rsidRPr="00CF1108">
        <w:rPr>
          <w:rStyle w:val="Kop3Char"/>
        </w:rPr>
        <w:t xml:space="preserve"> </w:t>
      </w:r>
      <w:bookmarkEnd w:id="37"/>
      <w:bookmarkEnd w:id="38"/>
      <w:r w:rsidR="006C3EF1">
        <w:rPr>
          <w:rStyle w:val="Kop3Char"/>
        </w:rPr>
        <w:t>MIN MAX</w:t>
      </w:r>
      <w:bookmarkEnd w:id="39"/>
      <w:r w:rsidR="00FD12FB">
        <w:rPr>
          <w:b/>
          <w:sz w:val="24"/>
          <w:szCs w:val="24"/>
        </w:rPr>
        <w:br/>
      </w:r>
      <w:r w:rsidR="00CD0B9D">
        <w:t>In je arbeidsovereenkomst i</w:t>
      </w:r>
      <w:r w:rsidR="00E4306D">
        <w:t>s</w:t>
      </w:r>
      <w:r w:rsidR="00CD0B9D">
        <w:t xml:space="preserve"> een vast aantal uren opgenomen (</w:t>
      </w:r>
      <w:proofErr w:type="spellStart"/>
      <w:r w:rsidR="00CD0B9D">
        <w:t>jaarurennorm</w:t>
      </w:r>
      <w:proofErr w:type="spellEnd"/>
      <w:r w:rsidR="00CD0B9D">
        <w:t>) of uren op basis van minimum en maximum uren</w:t>
      </w:r>
      <w:r w:rsidR="00E614F9">
        <w:t xml:space="preserve"> (min-max contract). Indien je een min</w:t>
      </w:r>
      <w:r w:rsidR="00875F4B">
        <w:t xml:space="preserve">- max contract hebt </w:t>
      </w:r>
      <w:r w:rsidR="001F79CB">
        <w:t xml:space="preserve">van b.v. </w:t>
      </w:r>
      <w:r w:rsidR="007400ED">
        <w:t xml:space="preserve">4 tot 10 uur, </w:t>
      </w:r>
      <w:r w:rsidR="00875F4B">
        <w:t>betekent dit dat je</w:t>
      </w:r>
      <w:r w:rsidR="003D2D54">
        <w:t xml:space="preserve"> elke maand </w:t>
      </w:r>
      <w:r w:rsidR="00875F4B">
        <w:t>minimaal</w:t>
      </w:r>
      <w:r w:rsidR="003D2D54">
        <w:t xml:space="preserve"> </w:t>
      </w:r>
      <w:r w:rsidR="007400ED">
        <w:t xml:space="preserve">16 uur (4 uren x 4 weken) </w:t>
      </w:r>
      <w:r w:rsidR="00875F4B">
        <w:t xml:space="preserve"> </w:t>
      </w:r>
      <w:r w:rsidR="00A3212E">
        <w:t xml:space="preserve">ingepland </w:t>
      </w:r>
      <w:r w:rsidR="00B317DE">
        <w:t xml:space="preserve">wordt </w:t>
      </w:r>
      <w:r w:rsidR="00A3212E">
        <w:t xml:space="preserve">en </w:t>
      </w:r>
      <w:r w:rsidR="00875F4B">
        <w:t>uitbetaald</w:t>
      </w:r>
      <w:r w:rsidR="001F79CB">
        <w:t xml:space="preserve"> </w:t>
      </w:r>
      <w:r w:rsidR="007400ED">
        <w:t xml:space="preserve">krijgt. Het maximum </w:t>
      </w:r>
      <w:r w:rsidR="00213108">
        <w:t xml:space="preserve">aantal uren </w:t>
      </w:r>
      <w:r w:rsidR="00E86347">
        <w:t xml:space="preserve">geeft aan dat </w:t>
      </w:r>
      <w:r w:rsidR="00BD6F9D">
        <w:t>je tot dit aantal ingepland kan worden.</w:t>
      </w:r>
      <w:r w:rsidR="00A3212E">
        <w:t xml:space="preserve"> </w:t>
      </w:r>
      <w:r w:rsidR="00C26B68">
        <w:t xml:space="preserve">Wat je boven de minimum uren werkt, wordt boven op je </w:t>
      </w:r>
      <w:r w:rsidR="00B0794C">
        <w:t>standaard salaris van de minimum uren uitbetaald. Je krijgt dus elke maand precies uitbetaald wat je werkt.</w:t>
      </w:r>
    </w:p>
    <w:p w14:paraId="172296A1" w14:textId="60F1B1A4" w:rsidR="006C3EF1" w:rsidRDefault="001F6662" w:rsidP="001F6662">
      <w:pPr>
        <w:pStyle w:val="Kop3"/>
      </w:pPr>
      <w:bookmarkStart w:id="40" w:name="_Toc108448032"/>
      <w:r>
        <w:t>3.2 JAARURENNORM</w:t>
      </w:r>
      <w:bookmarkEnd w:id="40"/>
    </w:p>
    <w:p w14:paraId="7000DDCA" w14:textId="3338C728" w:rsidR="00F7429D" w:rsidRDefault="00745645" w:rsidP="00F7429D">
      <w:r>
        <w:t xml:space="preserve">Als er in je arbeidsovereenkomst </w:t>
      </w:r>
      <w:r w:rsidR="001A1846">
        <w:t xml:space="preserve">uren staan vermeld volgens de </w:t>
      </w:r>
      <w:proofErr w:type="spellStart"/>
      <w:r w:rsidR="001A1846" w:rsidRPr="006F269D">
        <w:rPr>
          <w:i/>
          <w:iCs/>
        </w:rPr>
        <w:t>jaarurennorm</w:t>
      </w:r>
      <w:proofErr w:type="spellEnd"/>
      <w:r w:rsidR="001A1846">
        <w:t xml:space="preserve">, betekent dit dat </w:t>
      </w:r>
      <w:r w:rsidR="00B4037E">
        <w:t xml:space="preserve">deze uren over een heel jaar afgesproken zijn, inclusief vakantie uren. B.v. een </w:t>
      </w:r>
      <w:proofErr w:type="spellStart"/>
      <w:r w:rsidR="00B4037E">
        <w:t>jaarurennorm</w:t>
      </w:r>
      <w:proofErr w:type="spellEnd"/>
      <w:r w:rsidR="00B4037E">
        <w:t xml:space="preserve"> </w:t>
      </w:r>
      <w:r w:rsidR="004A5913">
        <w:t>van 520 uur betekent dat je gemiddeld 10 uur per week werkt (52 weken x 10 uur</w:t>
      </w:r>
      <w:r w:rsidR="00514083">
        <w:t>). Je krijgt standaard elke maand uitbetaa</w:t>
      </w:r>
      <w:r w:rsidR="00006047">
        <w:t xml:space="preserve">ld volgens de 10 uur per week. Als je meer </w:t>
      </w:r>
      <w:r w:rsidR="00FA3D8D">
        <w:t xml:space="preserve">of minder </w:t>
      </w:r>
      <w:r w:rsidR="00006047">
        <w:t xml:space="preserve">werkt dan de 10 uur, wordt dit geregistreerd </w:t>
      </w:r>
      <w:r w:rsidR="00FA3D8D">
        <w:t xml:space="preserve">in Nedap Ons. </w:t>
      </w:r>
      <w:r w:rsidR="00645173">
        <w:t>Te veel of te weinig uren</w:t>
      </w:r>
      <w:r w:rsidR="00E77C14">
        <w:t xml:space="preserve"> mogen door het jaar heen ontstaan maar moeten aan het einde van het jaar weer in balans zijn. </w:t>
      </w:r>
      <w:r w:rsidR="00147C14">
        <w:t xml:space="preserve">Zie: </w:t>
      </w:r>
      <w:hyperlink r:id="rId13" w:history="1">
        <w:r w:rsidR="00434272" w:rsidRPr="00434272">
          <w:rPr>
            <w:rStyle w:val="Hyperlink"/>
          </w:rPr>
          <w:t>C:\Users\mhubr\OneDrive - Cooperatie Tot uw Dienst\</w:t>
        </w:r>
        <w:proofErr w:type="spellStart"/>
        <w:r w:rsidR="00434272" w:rsidRPr="00434272">
          <w:rPr>
            <w:rStyle w:val="Hyperlink"/>
          </w:rPr>
          <w:t>Jaarurensystematiek</w:t>
        </w:r>
        <w:proofErr w:type="spellEnd"/>
        <w:r w:rsidR="00434272" w:rsidRPr="00434272">
          <w:rPr>
            <w:rStyle w:val="Hyperlink"/>
          </w:rPr>
          <w:t xml:space="preserve"> TUD.docx</w:t>
        </w:r>
      </w:hyperlink>
      <w:r w:rsidR="00FD12FB">
        <w:br/>
      </w:r>
      <w:r w:rsidR="00060AA6">
        <w:t>en</w:t>
      </w:r>
      <w:r w:rsidR="006F269D">
        <w:t xml:space="preserve"> </w:t>
      </w:r>
      <w:hyperlink r:id="rId14" w:history="1">
        <w:r w:rsidR="00060AA6" w:rsidRPr="00060AA6">
          <w:rPr>
            <w:rStyle w:val="Hyperlink"/>
          </w:rPr>
          <w:t>C:\Users\mhubr\OneDrive - Cooperatie Tot uw Dienst\regeling uren TUD.docx</w:t>
        </w:r>
      </w:hyperlink>
      <w:r w:rsidR="00060AA6">
        <w:t xml:space="preserve"> </w:t>
      </w:r>
      <w:r w:rsidR="009601CE">
        <w:br/>
      </w:r>
    </w:p>
    <w:p w14:paraId="243D168F" w14:textId="4594FF17" w:rsidR="001F6662" w:rsidRDefault="009F022D" w:rsidP="006D5039">
      <w:pPr>
        <w:pStyle w:val="Kop3"/>
      </w:pPr>
      <w:bookmarkStart w:id="41" w:name="_Toc108448033"/>
      <w:r>
        <w:t>3.3 VAKANTIE</w:t>
      </w:r>
      <w:bookmarkEnd w:id="41"/>
    </w:p>
    <w:p w14:paraId="000AE096" w14:textId="11F6C7BF" w:rsidR="009F022D" w:rsidRDefault="00C01319" w:rsidP="00F7429D">
      <w:r>
        <w:t xml:space="preserve">In januari krijg je </w:t>
      </w:r>
      <w:r w:rsidR="00007C9B">
        <w:t>de vakantie uren van een heel jaar bijgeschreven op je loonstrook</w:t>
      </w:r>
      <w:r w:rsidR="00697B71">
        <w:t xml:space="preserve">. Dit is opgebouwd uit wettelijke, (extra) bovenwettelijke </w:t>
      </w:r>
      <w:r w:rsidR="00B15DC1">
        <w:t xml:space="preserve">uren en feestdagencompensatie. </w:t>
      </w:r>
      <w:r w:rsidR="00ED784D">
        <w:br/>
      </w:r>
      <w:r w:rsidR="00A8642F">
        <w:t>Als je vakantie uren opneemt, worden deze afgeschreven van het totaal.</w:t>
      </w:r>
      <w:r w:rsidR="00652D33">
        <w:t xml:space="preserve"> </w:t>
      </w:r>
      <w:r w:rsidR="00202734">
        <w:t xml:space="preserve">Dit kan je zien onderaan je loonstrook. </w:t>
      </w:r>
      <w:r w:rsidR="006E0B08">
        <w:t xml:space="preserve">In Nedap Ons kan je ook je vakantie uren volgen maar </w:t>
      </w:r>
      <w:r w:rsidR="00A61999">
        <w:t xml:space="preserve">het meest recent en accuraat is het saldo op je loonstrook. </w:t>
      </w:r>
      <w:r w:rsidR="00652D33">
        <w:t>Het is de bedoeling dat je je vakantie uren verdeeld over het jaar opneemt</w:t>
      </w:r>
      <w:r w:rsidR="00F66D5C">
        <w:t xml:space="preserve">, minimaal de wettelijke uren. Dit is ongeveer 4 weken. </w:t>
      </w:r>
      <w:r w:rsidR="00580410">
        <w:t xml:space="preserve">Meer informatie; </w:t>
      </w:r>
      <w:r w:rsidR="002E0BF3">
        <w:t xml:space="preserve">  </w:t>
      </w:r>
      <w:hyperlink r:id="rId15" w:history="1">
        <w:r w:rsidR="002E0BF3" w:rsidRPr="002E0BF3">
          <w:rPr>
            <w:rStyle w:val="Hyperlink"/>
          </w:rPr>
          <w:t>C:\Users\mhubr\OneDrive - Cooperatie Tot uw Dienst\VerlofregelingTUD.doc</w:t>
        </w:r>
      </w:hyperlink>
    </w:p>
    <w:p w14:paraId="3097FF95" w14:textId="1B67660B" w:rsidR="006D5039" w:rsidRDefault="006D5039" w:rsidP="00F7429D"/>
    <w:p w14:paraId="6C498704" w14:textId="2EE45C8A" w:rsidR="00F7429D" w:rsidRPr="00DA706A" w:rsidRDefault="000D6FA6" w:rsidP="00050C4E">
      <w:pPr>
        <w:pStyle w:val="Kop2"/>
        <w:rPr>
          <w:b/>
          <w:bCs/>
        </w:rPr>
      </w:pPr>
      <w:bookmarkStart w:id="42" w:name="_Toc100412121"/>
      <w:bookmarkStart w:id="43" w:name="_Toc100413698"/>
      <w:bookmarkStart w:id="44" w:name="_Toc100416155"/>
      <w:bookmarkStart w:id="45" w:name="_Toc108448034"/>
      <w:r w:rsidRPr="00DA706A">
        <w:rPr>
          <w:b/>
          <w:bCs/>
        </w:rPr>
        <w:t xml:space="preserve">4. </w:t>
      </w:r>
      <w:r w:rsidR="00F7429D" w:rsidRPr="00DA706A">
        <w:rPr>
          <w:b/>
          <w:bCs/>
        </w:rPr>
        <w:t>ZIEKMELDING</w:t>
      </w:r>
      <w:bookmarkEnd w:id="42"/>
      <w:bookmarkEnd w:id="43"/>
      <w:bookmarkEnd w:id="44"/>
      <w:bookmarkEnd w:id="45"/>
      <w:r w:rsidR="00F7429D" w:rsidRPr="00DA706A">
        <w:rPr>
          <w:b/>
          <w:bCs/>
        </w:rPr>
        <w:br/>
      </w:r>
    </w:p>
    <w:p w14:paraId="5BCD8F60" w14:textId="43A37A6A" w:rsidR="00F7429D" w:rsidRPr="0033788D" w:rsidRDefault="00A36469" w:rsidP="00F7429D">
      <w:pPr>
        <w:rPr>
          <w:sz w:val="24"/>
          <w:szCs w:val="24"/>
        </w:rPr>
      </w:pPr>
      <w:bookmarkStart w:id="46" w:name="_Toc100413699"/>
      <w:bookmarkStart w:id="47" w:name="_Toc100416156"/>
      <w:bookmarkStart w:id="48" w:name="_Toc108448035"/>
      <w:r w:rsidRPr="0072247C">
        <w:rPr>
          <w:rStyle w:val="Kop3Char"/>
        </w:rPr>
        <w:t>4</w:t>
      </w:r>
      <w:r w:rsidR="00CC71BC" w:rsidRPr="0072247C">
        <w:rPr>
          <w:rStyle w:val="Kop3Char"/>
        </w:rPr>
        <w:t>.1 STAPPEN</w:t>
      </w:r>
      <w:bookmarkEnd w:id="46"/>
      <w:bookmarkEnd w:id="47"/>
      <w:bookmarkEnd w:id="48"/>
      <w:r w:rsidR="0033788D">
        <w:rPr>
          <w:sz w:val="24"/>
          <w:szCs w:val="24"/>
        </w:rPr>
        <w:br/>
      </w:r>
      <w:r w:rsidR="00F7429D">
        <w:t xml:space="preserve">Het kan voorkomen dat je de </w:t>
      </w:r>
      <w:r w:rsidR="001D2375">
        <w:t>dienst</w:t>
      </w:r>
      <w:r w:rsidR="00F7429D">
        <w:t xml:space="preserve"> moet afzeggen omdat je ziek bent.</w:t>
      </w:r>
      <w:r w:rsidR="00F7429D">
        <w:br/>
        <w:t>De regel is dan in deze volgorde:</w:t>
      </w:r>
    </w:p>
    <w:p w14:paraId="3E6FA7ED" w14:textId="7D933988" w:rsidR="00B37576" w:rsidRPr="005A2504" w:rsidRDefault="00F7429D" w:rsidP="00F7429D">
      <w:pPr>
        <w:rPr>
          <w:rStyle w:val="Kop3Char"/>
          <w:rFonts w:asciiTheme="minorHAnsi" w:eastAsiaTheme="minorHAnsi" w:hAnsiTheme="minorHAnsi" w:cstheme="minorBidi"/>
          <w:color w:val="auto"/>
          <w:sz w:val="22"/>
          <w:szCs w:val="22"/>
        </w:rPr>
      </w:pPr>
      <w:r>
        <w:t xml:space="preserve">1 </w:t>
      </w:r>
      <w:r w:rsidRPr="00F57FD6">
        <w:rPr>
          <w:u w:val="single"/>
        </w:rPr>
        <w:t xml:space="preserve">Vóór </w:t>
      </w:r>
      <w:r w:rsidR="001D2375">
        <w:rPr>
          <w:u w:val="single"/>
        </w:rPr>
        <w:t xml:space="preserve">7.00 uur </w:t>
      </w:r>
      <w:r w:rsidR="00250256">
        <w:t>schrijf je op de Acuut app dat je ziek bent en niet kan werken</w:t>
      </w:r>
      <w:r w:rsidR="001D74BE">
        <w:t>.</w:t>
      </w:r>
      <w:r w:rsidR="00296244">
        <w:br/>
        <w:t xml:space="preserve">2 de collega’s die de oproep tot vervanging lezen, reageren of ze kunnen invallen </w:t>
      </w:r>
      <w:r w:rsidR="007D17BF">
        <w:br/>
        <w:t>3 degene die invalt neemt de dienst over</w:t>
      </w:r>
      <w:r w:rsidR="002D2586">
        <w:t>, de planners wijzigen d</w:t>
      </w:r>
      <w:r w:rsidR="00476F1E">
        <w:t>it (evt.</w:t>
      </w:r>
      <w:r w:rsidR="00DC5156">
        <w:t xml:space="preserve"> </w:t>
      </w:r>
      <w:r w:rsidR="00476F1E">
        <w:t>op later tijdstip) in de planning</w:t>
      </w:r>
      <w:r w:rsidR="001D74BE">
        <w:br/>
      </w:r>
      <w:r w:rsidR="00221791">
        <w:t>4</w:t>
      </w:r>
      <w:r w:rsidR="00BD1F6F">
        <w:t xml:space="preserve"> is er geen inval?</w:t>
      </w:r>
      <w:r w:rsidR="001D74BE">
        <w:t xml:space="preserve"> </w:t>
      </w:r>
      <w:r w:rsidR="00885B30">
        <w:t>één van de andere collega</w:t>
      </w:r>
      <w:r w:rsidR="002628C6">
        <w:t>’</w:t>
      </w:r>
      <w:r w:rsidR="00885B30">
        <w:t xml:space="preserve">s </w:t>
      </w:r>
      <w:r w:rsidR="002628C6">
        <w:t xml:space="preserve">die dienst heeft, </w:t>
      </w:r>
      <w:r w:rsidR="00885B30">
        <w:t xml:space="preserve">verdeelt de clienten van de zieke medewerker over de </w:t>
      </w:r>
      <w:r w:rsidR="002628C6">
        <w:t>andere medewerkers.</w:t>
      </w:r>
      <w:r w:rsidR="00621285">
        <w:br/>
      </w:r>
      <w:r w:rsidR="005B7B2B">
        <w:t xml:space="preserve">5 bespreek wie welke clienten belt </w:t>
      </w:r>
      <w:r w:rsidR="008C1496">
        <w:t>als de zorg veel later komt dan gepland/afgesproken.</w:t>
      </w:r>
      <w:r w:rsidR="00B26515">
        <w:br/>
        <w:t xml:space="preserve"> de planners noteren de wijziging</w:t>
      </w:r>
      <w:r w:rsidR="003F44B1">
        <w:t xml:space="preserve">en </w:t>
      </w:r>
      <w:r w:rsidR="00621285">
        <w:t>(</w:t>
      </w:r>
      <w:proofErr w:type="spellStart"/>
      <w:r w:rsidR="00621285">
        <w:t>evt</w:t>
      </w:r>
      <w:proofErr w:type="spellEnd"/>
      <w:r w:rsidR="00621285">
        <w:t xml:space="preserve"> op later tijdstip) </w:t>
      </w:r>
      <w:r w:rsidR="003F44B1">
        <w:t>in de planning</w:t>
      </w:r>
      <w:r w:rsidR="003F44B1">
        <w:br/>
      </w:r>
      <w:r w:rsidR="00905471">
        <w:t>6</w:t>
      </w:r>
      <w:r>
        <w:t xml:space="preserve"> </w:t>
      </w:r>
      <w:r w:rsidR="00DC7529">
        <w:t>Als je ziek bent bel je</w:t>
      </w:r>
      <w:r>
        <w:t xml:space="preserve"> vanaf 9.00 uur naar TUD (06-30640121) en geef </w:t>
      </w:r>
      <w:r w:rsidR="00DC7529">
        <w:t xml:space="preserve">je </w:t>
      </w:r>
      <w:r>
        <w:t xml:space="preserve">door dat je ziek bent. </w:t>
      </w:r>
      <w:r>
        <w:br/>
      </w:r>
      <w:r w:rsidR="00905471">
        <w:t>7</w:t>
      </w:r>
      <w:r>
        <w:t xml:space="preserve"> geef aan TUD door wanneer je weer beter bent en het werk kan hervatten</w:t>
      </w:r>
      <w:r w:rsidR="005A2504">
        <w:t>, minimaal 1 dag van tevoren.</w:t>
      </w:r>
      <w:bookmarkStart w:id="49" w:name="_Toc100413700"/>
      <w:bookmarkStart w:id="50" w:name="_Toc100416157"/>
      <w:r w:rsidR="005A2504">
        <w:br/>
      </w:r>
    </w:p>
    <w:p w14:paraId="225A7701" w14:textId="71254908" w:rsidR="005D5047" w:rsidRDefault="00A36469" w:rsidP="00F7429D">
      <w:bookmarkStart w:id="51" w:name="_Toc108448036"/>
      <w:r w:rsidRPr="0072247C">
        <w:rPr>
          <w:rStyle w:val="Kop3Char"/>
        </w:rPr>
        <w:t>4.2</w:t>
      </w:r>
      <w:r w:rsidR="0033788D" w:rsidRPr="0072247C">
        <w:rPr>
          <w:rStyle w:val="Kop3Char"/>
        </w:rPr>
        <w:t xml:space="preserve"> </w:t>
      </w:r>
      <w:r w:rsidR="00F7429D" w:rsidRPr="0072247C">
        <w:rPr>
          <w:rStyle w:val="Kop3Char"/>
        </w:rPr>
        <w:t>FINANCIEEL/DECLAREREN</w:t>
      </w:r>
      <w:bookmarkEnd w:id="49"/>
      <w:bookmarkEnd w:id="50"/>
      <w:bookmarkEnd w:id="51"/>
      <w:r w:rsidR="00F7429D" w:rsidRPr="00CC71BC">
        <w:rPr>
          <w:b/>
          <w:sz w:val="24"/>
          <w:szCs w:val="24"/>
        </w:rPr>
        <w:br/>
      </w:r>
      <w:r w:rsidR="00F7429D">
        <w:t>Met een dienstverband ben je verzekerd tegen ziekte.</w:t>
      </w:r>
      <w:r w:rsidR="00F7429D">
        <w:br/>
        <w:t>Je krijgt uitbetaald</w:t>
      </w:r>
      <w:r w:rsidR="005D5047">
        <w:t xml:space="preserve"> voor de uren dat je ziek bent en wat past bij je contract.</w:t>
      </w:r>
      <w:r w:rsidR="005D5047">
        <w:br/>
        <w:t>Heb je b.v. een contract voor 10 uur per week en ben je geheel ziek</w:t>
      </w:r>
      <w:r w:rsidR="00AF13D9">
        <w:t xml:space="preserve">? Dan noteer je 10 uur als ziek </w:t>
      </w:r>
      <w:r w:rsidR="004A58BF">
        <w:t>in de weekstaat van Nedap Ons.</w:t>
      </w:r>
      <w:r w:rsidR="005D5047">
        <w:t xml:space="preserve"> Heb je 5 uur gewerkt die week? Dan vul je dat aan met 5 uur ziekte uren.</w:t>
      </w:r>
      <w:r w:rsidR="00A712F5">
        <w:t xml:space="preserve"> Ben je 1 dag ziek? Dan noteer je wat er die dag bij jou gepland stond.</w:t>
      </w:r>
      <w:r w:rsidR="00CB2F2B">
        <w:t xml:space="preserve"> </w:t>
      </w:r>
      <w:r w:rsidR="005D5047">
        <w:br/>
      </w:r>
    </w:p>
    <w:p w14:paraId="70D62CDD" w14:textId="32A0F049" w:rsidR="006D2655" w:rsidRPr="00B24904" w:rsidRDefault="00A36469" w:rsidP="00F7429D">
      <w:bookmarkStart w:id="52" w:name="_Toc100413701"/>
      <w:bookmarkStart w:id="53" w:name="_Toc100416158"/>
      <w:bookmarkStart w:id="54" w:name="_Toc108448037"/>
      <w:r w:rsidRPr="0072247C">
        <w:rPr>
          <w:rStyle w:val="Kop3Char"/>
        </w:rPr>
        <w:t>4.3</w:t>
      </w:r>
      <w:r w:rsidR="0033788D" w:rsidRPr="0072247C">
        <w:rPr>
          <w:rStyle w:val="Kop3Char"/>
        </w:rPr>
        <w:t xml:space="preserve"> </w:t>
      </w:r>
      <w:r w:rsidR="00F7429D" w:rsidRPr="0072247C">
        <w:rPr>
          <w:rStyle w:val="Kop3Char"/>
        </w:rPr>
        <w:t>ARBO DIENST</w:t>
      </w:r>
      <w:bookmarkEnd w:id="52"/>
      <w:bookmarkEnd w:id="53"/>
      <w:bookmarkEnd w:id="54"/>
      <w:r w:rsidR="00F7429D" w:rsidRPr="0072247C">
        <w:rPr>
          <w:rStyle w:val="Kop3Char"/>
        </w:rPr>
        <w:br/>
      </w:r>
      <w:r w:rsidR="00C52DAF">
        <w:t>Ziekte wordt altijd</w:t>
      </w:r>
      <w:r w:rsidR="00F7429D">
        <w:t xml:space="preserve"> doorgegeven aan de Arbo dien</w:t>
      </w:r>
      <w:r w:rsidR="00CB2F2B">
        <w:t>st</w:t>
      </w:r>
      <w:r w:rsidR="00F7429D">
        <w:t>: ‘</w:t>
      </w:r>
      <w:proofErr w:type="spellStart"/>
      <w:r w:rsidR="00411970">
        <w:t>B</w:t>
      </w:r>
      <w:r w:rsidR="00AB059A">
        <w:t>akx</w:t>
      </w:r>
      <w:proofErr w:type="spellEnd"/>
      <w:r w:rsidR="00AB059A">
        <w:t xml:space="preserve"> </w:t>
      </w:r>
      <w:r w:rsidR="00411970">
        <w:t>W</w:t>
      </w:r>
      <w:r w:rsidR="00AB059A">
        <w:t xml:space="preserve">agenaar’ </w:t>
      </w:r>
      <w:r w:rsidR="0080700F">
        <w:t xml:space="preserve">(bedrijfsarts) </w:t>
      </w:r>
      <w:r w:rsidR="00AB059A">
        <w:t>en ‘</w:t>
      </w:r>
      <w:r w:rsidR="00187C3C">
        <w:t>H</w:t>
      </w:r>
      <w:r w:rsidR="00AB059A">
        <w:t xml:space="preserve">uman </w:t>
      </w:r>
      <w:r w:rsidR="00187C3C">
        <w:t>V</w:t>
      </w:r>
      <w:r w:rsidR="00AB059A">
        <w:t xml:space="preserve">itality’ </w:t>
      </w:r>
      <w:r w:rsidR="0080700F">
        <w:t>(</w:t>
      </w:r>
      <w:proofErr w:type="spellStart"/>
      <w:r w:rsidR="0080700F">
        <w:t>registratie,</w:t>
      </w:r>
      <w:r w:rsidR="00187C3C">
        <w:t>dossier</w:t>
      </w:r>
      <w:proofErr w:type="spellEnd"/>
      <w:r w:rsidR="0080700F">
        <w:t>)</w:t>
      </w:r>
      <w:r w:rsidR="00F7429D">
        <w:t xml:space="preserve">. Zij geven een afspraak </w:t>
      </w:r>
      <w:r w:rsidR="0099260D">
        <w:t xml:space="preserve">per mail </w:t>
      </w:r>
      <w:r w:rsidR="00F7429D">
        <w:t xml:space="preserve">aan je door waarop je je moet melden bij </w:t>
      </w:r>
      <w:r w:rsidR="00187C3C">
        <w:t>de</w:t>
      </w:r>
      <w:r w:rsidR="00F7429D">
        <w:t xml:space="preserve"> bedrijfsarts.</w:t>
      </w:r>
      <w:r w:rsidR="00F7429D">
        <w:br/>
        <w:t>Met de adviezen van de bedrijfsarts wordt gekeken of en wanneer je werkzaamheden kan hervatten.</w:t>
      </w:r>
      <w:r w:rsidR="0033788D">
        <w:t xml:space="preserve"> Na het eerste advies wordt er een ‘plan van aanpak’ opgemaakt, samen met jou, waarin afspraken vastgelegd worden. </w:t>
      </w:r>
      <w:r w:rsidR="003A0FA5">
        <w:t>Dit</w:t>
      </w:r>
      <w:r w:rsidR="00294228">
        <w:t xml:space="preserve"> zijn afspraken om je herstel te bevorderen.</w:t>
      </w:r>
      <w:r w:rsidR="00B24904">
        <w:br/>
      </w:r>
      <w:r w:rsidR="00000B9E">
        <w:t xml:space="preserve">Bij ziekte dien je </w:t>
      </w:r>
      <w:r w:rsidR="00213E15">
        <w:t xml:space="preserve">de </w:t>
      </w:r>
      <w:r w:rsidR="00213E15" w:rsidRPr="00986984">
        <w:rPr>
          <w:i/>
          <w:iCs/>
        </w:rPr>
        <w:t>eerste 4 weken altijd tussen 10 en 14 uur bereikbaar</w:t>
      </w:r>
      <w:r w:rsidR="00213E15">
        <w:t xml:space="preserve"> te zijn</w:t>
      </w:r>
      <w:r w:rsidR="00986984">
        <w:t xml:space="preserve">. </w:t>
      </w:r>
      <w:r w:rsidR="00F7429D">
        <w:br/>
        <w:t xml:space="preserve">Vanwege wet- en regelgeving </w:t>
      </w:r>
      <w:r w:rsidR="00C5789E">
        <w:t xml:space="preserve">( wet poortwachter) </w:t>
      </w:r>
      <w:r w:rsidR="00F7429D">
        <w:t>is het noodzakelijk dat TUD dan regelmatig contact met je heeft en gesprekken schriftelijk vastlegt.</w:t>
      </w:r>
      <w:r w:rsidR="0033788D">
        <w:t xml:space="preserve"> </w:t>
      </w:r>
      <w:r w:rsidR="00AB059A">
        <w:t>Meer informatie over verzuim kan je vinden in het verzuimprotocol</w:t>
      </w:r>
      <w:r w:rsidR="006D5039">
        <w:t xml:space="preserve">, zie:  </w:t>
      </w:r>
      <w:hyperlink r:id="rId16" w:history="1">
        <w:r w:rsidR="00221F09" w:rsidRPr="00221F09">
          <w:rPr>
            <w:rStyle w:val="Hyperlink"/>
          </w:rPr>
          <w:t>C:\Users\mhubr\O</w:t>
        </w:r>
        <w:r w:rsidR="00221F09" w:rsidRPr="00221F09">
          <w:rPr>
            <w:rStyle w:val="Hyperlink"/>
          </w:rPr>
          <w:t>n</w:t>
        </w:r>
        <w:r w:rsidR="00221F09" w:rsidRPr="00221F09">
          <w:rPr>
            <w:rStyle w:val="Hyperlink"/>
          </w:rPr>
          <w:t>eDrive - Cooperatie Tot uw Dienst\TUD\Verzuimprotocol TUD.docx</w:t>
        </w:r>
      </w:hyperlink>
      <w:r w:rsidR="00F7429D">
        <w:br/>
      </w:r>
    </w:p>
    <w:p w14:paraId="6CAB1050" w14:textId="77777777" w:rsidR="007D652D" w:rsidRDefault="007D652D" w:rsidP="00F7429D">
      <w:pPr>
        <w:rPr>
          <w:b/>
          <w:sz w:val="24"/>
          <w:szCs w:val="24"/>
        </w:rPr>
      </w:pPr>
    </w:p>
    <w:p w14:paraId="13967653" w14:textId="77777777" w:rsidR="00A02A53" w:rsidRDefault="00A02A53" w:rsidP="00A000D6">
      <w:pPr>
        <w:pStyle w:val="Kop2"/>
        <w:rPr>
          <w:b/>
          <w:bCs/>
          <w:sz w:val="28"/>
          <w:szCs w:val="28"/>
        </w:rPr>
      </w:pPr>
      <w:bookmarkStart w:id="55" w:name="_Toc100412122"/>
      <w:bookmarkStart w:id="56" w:name="_Toc100413702"/>
      <w:bookmarkStart w:id="57" w:name="_Toc100416159"/>
    </w:p>
    <w:p w14:paraId="1882563C" w14:textId="5F888656" w:rsidR="00F33370" w:rsidRPr="00F64D2A" w:rsidRDefault="006D2655" w:rsidP="00A000D6">
      <w:pPr>
        <w:pStyle w:val="Kop2"/>
        <w:rPr>
          <w:b/>
          <w:bCs/>
          <w:sz w:val="28"/>
          <w:szCs w:val="28"/>
        </w:rPr>
      </w:pPr>
      <w:bookmarkStart w:id="58" w:name="_Toc108448038"/>
      <w:r w:rsidRPr="00F64D2A">
        <w:rPr>
          <w:b/>
          <w:bCs/>
          <w:sz w:val="28"/>
          <w:szCs w:val="28"/>
        </w:rPr>
        <w:t>5</w:t>
      </w:r>
      <w:r w:rsidR="000F6E40" w:rsidRPr="00F64D2A">
        <w:rPr>
          <w:b/>
          <w:bCs/>
          <w:sz w:val="28"/>
          <w:szCs w:val="28"/>
        </w:rPr>
        <w:t xml:space="preserve">. </w:t>
      </w:r>
      <w:r w:rsidR="00F7429D" w:rsidRPr="00F64D2A">
        <w:rPr>
          <w:b/>
          <w:bCs/>
          <w:sz w:val="28"/>
          <w:szCs w:val="28"/>
        </w:rPr>
        <w:t>DECLAREREN</w:t>
      </w:r>
      <w:bookmarkEnd w:id="55"/>
      <w:bookmarkEnd w:id="56"/>
      <w:bookmarkEnd w:id="57"/>
      <w:bookmarkEnd w:id="58"/>
      <w:r w:rsidR="00F7429D" w:rsidRPr="00F64D2A">
        <w:rPr>
          <w:b/>
          <w:bCs/>
          <w:sz w:val="28"/>
          <w:szCs w:val="28"/>
        </w:rPr>
        <w:br/>
      </w:r>
    </w:p>
    <w:p w14:paraId="062D06A0" w14:textId="43DC6DE7" w:rsidR="00083D8E" w:rsidRDefault="006D2655" w:rsidP="00F7429D">
      <w:bookmarkStart w:id="59" w:name="_Toc100413703"/>
      <w:bookmarkStart w:id="60" w:name="_Toc100416160"/>
      <w:bookmarkStart w:id="61" w:name="_Toc108448039"/>
      <w:r w:rsidRPr="0067393F">
        <w:rPr>
          <w:rStyle w:val="Kop3Char"/>
        </w:rPr>
        <w:t>5</w:t>
      </w:r>
      <w:r w:rsidR="0033788D" w:rsidRPr="0067393F">
        <w:rPr>
          <w:rStyle w:val="Kop3Char"/>
        </w:rPr>
        <w:t xml:space="preserve">.1 </w:t>
      </w:r>
      <w:r w:rsidR="00EB647E" w:rsidRPr="0067393F">
        <w:rPr>
          <w:rStyle w:val="Kop3Char"/>
        </w:rPr>
        <w:t>PLANNING</w:t>
      </w:r>
      <w:bookmarkEnd w:id="59"/>
      <w:bookmarkEnd w:id="60"/>
      <w:bookmarkEnd w:id="61"/>
      <w:r w:rsidR="00F33370" w:rsidRPr="007615A7">
        <w:rPr>
          <w:b/>
        </w:rPr>
        <w:br/>
      </w:r>
      <w:r w:rsidR="005D5047" w:rsidRPr="00D114BE">
        <w:t xml:space="preserve">Via de website </w:t>
      </w:r>
      <w:proofErr w:type="spellStart"/>
      <w:r w:rsidR="005D5047" w:rsidRPr="00D114BE">
        <w:t>ctud.startmeton</w:t>
      </w:r>
      <w:r w:rsidR="00AF13D9">
        <w:t>s</w:t>
      </w:r>
      <w:proofErr w:type="spellEnd"/>
      <w:r w:rsidR="00AF13D9">
        <w:t xml:space="preserve"> kan je je geplande uren zien en is meteen je declaratie.</w:t>
      </w:r>
      <w:r w:rsidR="005D5047" w:rsidRPr="00D114BE">
        <w:br/>
        <w:t xml:space="preserve">De geplande uren kan je </w:t>
      </w:r>
      <w:r w:rsidR="00F33370">
        <w:t xml:space="preserve">hier </w:t>
      </w:r>
      <w:r w:rsidR="005D5047" w:rsidRPr="00D114BE">
        <w:t>zo nodig aanpassen (tijd, client er af/bij).</w:t>
      </w:r>
      <w:r w:rsidR="005D5047" w:rsidRPr="00D114BE">
        <w:br/>
        <w:t>Elke week controleer je of de uren kloppen en accordeer je de betreffende week.</w:t>
      </w:r>
      <w:r w:rsidR="005D5047" w:rsidRPr="00D114BE">
        <w:br/>
      </w:r>
      <w:r w:rsidR="005D5047" w:rsidRPr="00F57FD6">
        <w:rPr>
          <w:u w:val="single"/>
        </w:rPr>
        <w:t>Uiterlijk dinsdag moet je de uren accorderen van de week daarvoor</w:t>
      </w:r>
      <w:r w:rsidR="005D5047" w:rsidRPr="00D114BE">
        <w:t>.</w:t>
      </w:r>
      <w:r w:rsidR="00F33370">
        <w:br/>
        <w:t xml:space="preserve">Via de app </w:t>
      </w:r>
      <w:r w:rsidR="00C63B65">
        <w:t xml:space="preserve">Nedap Ons </w:t>
      </w:r>
      <w:r w:rsidR="00F33370">
        <w:t>kan je je planning inzien met naam, adres, tijd. In deze app kan je geen wijzigingen doen</w:t>
      </w:r>
      <w:r w:rsidR="0020615B">
        <w:t xml:space="preserve"> en zie je de planning </w:t>
      </w:r>
      <w:r w:rsidR="005812EF">
        <w:t>tot 2 dagen vooruit en 1 dag achteruit.</w:t>
      </w:r>
      <w:r w:rsidR="00F33370">
        <w:t xml:space="preserve"> </w:t>
      </w:r>
      <w:r w:rsidR="00D07E15">
        <w:t xml:space="preserve"> </w:t>
      </w:r>
    </w:p>
    <w:p w14:paraId="233CB3ED" w14:textId="3C802E21" w:rsidR="004410A4" w:rsidRDefault="00D0586D" w:rsidP="00F7429D">
      <w:r>
        <w:t xml:space="preserve">Cliënten staan achter elkaar gepland. Het programma noteert de tijd van de volgende cliënt op basis van de reistijd. Je hoeft de tijden niet aan te passen </w:t>
      </w:r>
      <w:r w:rsidR="00292281">
        <w:t>in het programma</w:t>
      </w:r>
      <w:r>
        <w:t xml:space="preserve"> als de gewerkte tijd hetzelfde is.</w:t>
      </w:r>
      <w:r>
        <w:br/>
        <w:t xml:space="preserve">Het maakt dus niet uit </w:t>
      </w:r>
      <w:r w:rsidR="00CC0EFE">
        <w:t>als</w:t>
      </w:r>
      <w:r>
        <w:t xml:space="preserve"> je een kwartier later bij de </w:t>
      </w:r>
      <w:r w:rsidR="00CC0EFE">
        <w:t xml:space="preserve">eerste </w:t>
      </w:r>
      <w:r>
        <w:t xml:space="preserve">cliënt </w:t>
      </w:r>
      <w:r w:rsidR="00CC0EFE">
        <w:t>start</w:t>
      </w:r>
      <w:r>
        <w:t xml:space="preserve">, als </w:t>
      </w:r>
      <w:r w:rsidR="00EC0ABD">
        <w:t>de totale tijd</w:t>
      </w:r>
      <w:r>
        <w:t xml:space="preserve"> volgens planning</w:t>
      </w:r>
      <w:r w:rsidR="00EC0ABD">
        <w:t xml:space="preserve"> hetzelfde is. </w:t>
      </w:r>
      <w:r w:rsidR="00883A6C">
        <w:t>Als je bij de ene client 10 minuten korter en bij de andere 10 minuten later bent, blijft de totale tijd ook hetzelfde en is aanpassing niet nodig.</w:t>
      </w:r>
      <w:r w:rsidR="00883A6C">
        <w:br/>
      </w:r>
      <w:r w:rsidR="00883A6C" w:rsidRPr="00C34156">
        <w:rPr>
          <w:u w:val="single"/>
        </w:rPr>
        <w:t>Uitzondering</w:t>
      </w:r>
      <w:r w:rsidR="00883A6C">
        <w:t xml:space="preserve">; </w:t>
      </w:r>
      <w:r w:rsidR="001F2C41">
        <w:t>bij PGB clienten is een nauwkeurige tijdregistratie wel belangrijk omdat zij zorg betalen vanuit een</w:t>
      </w:r>
      <w:r w:rsidR="002803AD">
        <w:t xml:space="preserve"> eigen</w:t>
      </w:r>
      <w:r w:rsidR="001F2C41">
        <w:t xml:space="preserve"> budget</w:t>
      </w:r>
      <w:r w:rsidR="00C34156">
        <w:t>. Corrigeer bij pgb clienten direct de tijd</w:t>
      </w:r>
      <w:r w:rsidR="0090584C">
        <w:t xml:space="preserve"> en registreer de tijd </w:t>
      </w:r>
      <w:r w:rsidR="004C603D">
        <w:t xml:space="preserve">in de </w:t>
      </w:r>
      <w:proofErr w:type="spellStart"/>
      <w:r w:rsidR="004C603D">
        <w:t>zorgmap</w:t>
      </w:r>
      <w:proofErr w:type="spellEnd"/>
      <w:r w:rsidR="004C603D">
        <w:t xml:space="preserve">. Hier is een speciaal PGB </w:t>
      </w:r>
      <w:r w:rsidR="00B45396">
        <w:t xml:space="preserve">registratie formulier voor. </w:t>
      </w:r>
      <w:r w:rsidR="00B4229F">
        <w:br/>
        <w:t xml:space="preserve">Via de app Ons vandaag kan je correcties </w:t>
      </w:r>
      <w:r w:rsidR="00B45396">
        <w:t xml:space="preserve">makkelijk </w:t>
      </w:r>
      <w:r w:rsidR="00B4229F">
        <w:t>direct aangeven.</w:t>
      </w:r>
    </w:p>
    <w:p w14:paraId="5B3309CC" w14:textId="3B4C1869" w:rsidR="005D5047" w:rsidRPr="00D0586D" w:rsidRDefault="005D5047" w:rsidP="00F7429D"/>
    <w:p w14:paraId="6C118621" w14:textId="163EED40" w:rsidR="00AF13D9" w:rsidRDefault="006D2655" w:rsidP="00F7429D">
      <w:bookmarkStart w:id="62" w:name="_Toc100413704"/>
      <w:bookmarkStart w:id="63" w:name="_Toc100416161"/>
      <w:bookmarkStart w:id="64" w:name="_Toc108448040"/>
      <w:r w:rsidRPr="0067393F">
        <w:rPr>
          <w:rStyle w:val="Kop3Char"/>
        </w:rPr>
        <w:t>5.2</w:t>
      </w:r>
      <w:r w:rsidR="00CC71BC" w:rsidRPr="0067393F">
        <w:rPr>
          <w:rStyle w:val="Kop3Char"/>
        </w:rPr>
        <w:t xml:space="preserve"> INLEVEREN</w:t>
      </w:r>
      <w:r w:rsidR="008E15C4" w:rsidRPr="0067393F">
        <w:rPr>
          <w:rStyle w:val="Kop3Char"/>
        </w:rPr>
        <w:t>/LOONSTROOK</w:t>
      </w:r>
      <w:bookmarkEnd w:id="62"/>
      <w:bookmarkEnd w:id="63"/>
      <w:bookmarkEnd w:id="64"/>
      <w:r w:rsidR="00D114BE">
        <w:rPr>
          <w:b/>
          <w:sz w:val="24"/>
          <w:szCs w:val="24"/>
        </w:rPr>
        <w:br/>
      </w:r>
      <w:r w:rsidR="005D5047" w:rsidRPr="00D114BE">
        <w:t>Na accorderen heb je de uren officieel ingeleverd.</w:t>
      </w:r>
      <w:r w:rsidR="005D5047" w:rsidRPr="00D114BE">
        <w:br/>
        <w:t>TUD geeft zijn fiat hierover. Wijzigin</w:t>
      </w:r>
      <w:r w:rsidR="00AF13D9">
        <w:t xml:space="preserve">gen kan je dan niet meer doen, alleen in overleg </w:t>
      </w:r>
      <w:r w:rsidR="005D5047" w:rsidRPr="00D114BE">
        <w:t xml:space="preserve"> met TUD.</w:t>
      </w:r>
      <w:r w:rsidR="005D5047" w:rsidRPr="00D114BE">
        <w:br/>
        <w:t>Als de laatste week van de maand voorbij is, worden de uren over de hele maand berekend en volgt rond de 25</w:t>
      </w:r>
      <w:r w:rsidR="005D5047" w:rsidRPr="00D114BE">
        <w:rPr>
          <w:vertAlign w:val="superscript"/>
        </w:rPr>
        <w:t>e</w:t>
      </w:r>
      <w:r w:rsidR="005D5047" w:rsidRPr="00D114BE">
        <w:t xml:space="preserve"> </w:t>
      </w:r>
      <w:r w:rsidR="00D114BE" w:rsidRPr="00D114BE">
        <w:t xml:space="preserve">de uitbetaling en digitaal je </w:t>
      </w:r>
      <w:r w:rsidR="005D5047" w:rsidRPr="00D114BE">
        <w:t>loonstrookje</w:t>
      </w:r>
      <w:r w:rsidR="00D0587A">
        <w:t xml:space="preserve"> via de mail.</w:t>
      </w:r>
      <w:r w:rsidR="00D114BE" w:rsidRPr="00D114BE">
        <w:t xml:space="preserve"> Om deze te openen wordt een wachtwoord gevraagd. Dit is; Salaris. Kan je het niet openen? Geef dit door aan TU</w:t>
      </w:r>
      <w:r w:rsidR="00940A30">
        <w:t xml:space="preserve">D. </w:t>
      </w:r>
      <w:r w:rsidR="00D114BE" w:rsidRPr="00D114BE">
        <w:t>Klopt de uitbetaling niet? Geef dit z.s.m. door.</w:t>
      </w:r>
      <w:r w:rsidR="00877DCB">
        <w:br/>
      </w:r>
      <w:r w:rsidR="00E4306D">
        <w:t xml:space="preserve">Het kantoor </w:t>
      </w:r>
      <w:r w:rsidR="00601E52">
        <w:t>‘</w:t>
      </w:r>
      <w:r w:rsidR="00877DCB">
        <w:t>Van der Wijst salaris en advies</w:t>
      </w:r>
      <w:r w:rsidR="00601E52">
        <w:t>’</w:t>
      </w:r>
      <w:r w:rsidR="00877DCB">
        <w:t xml:space="preserve"> maakt de loonstroken</w:t>
      </w:r>
      <w:r w:rsidR="005C68E3">
        <w:t>.</w:t>
      </w:r>
      <w:r w:rsidR="00423593">
        <w:br/>
        <w:t xml:space="preserve">Je kan je loonstrook </w:t>
      </w:r>
      <w:r w:rsidR="00E4306D">
        <w:t xml:space="preserve">en verlofuren </w:t>
      </w:r>
      <w:r w:rsidR="00423593">
        <w:t xml:space="preserve">ook inzien via de app </w:t>
      </w:r>
      <w:proofErr w:type="spellStart"/>
      <w:r w:rsidR="00423593">
        <w:t>Nm</w:t>
      </w:r>
      <w:r w:rsidR="00B33859">
        <w:t>brs</w:t>
      </w:r>
      <w:proofErr w:type="spellEnd"/>
      <w:r w:rsidR="00B33859">
        <w:t xml:space="preserve"> ESS.</w:t>
      </w:r>
      <w:r w:rsidR="00BD4315">
        <w:br/>
        <w:t>Het salaris wordt altijd een maand later betaald</w:t>
      </w:r>
      <w:r w:rsidR="00FE3311">
        <w:t xml:space="preserve">. De eerste maand </w:t>
      </w:r>
      <w:r w:rsidR="00630342">
        <w:t xml:space="preserve">van je dienstverband ontvang je </w:t>
      </w:r>
      <w:r w:rsidR="006442C5">
        <w:t>dan geen salaris. Indien dit een probleem is, kan je een voorschot vragen.</w:t>
      </w:r>
      <w:r w:rsidR="005C68E3">
        <w:br/>
      </w:r>
      <w:r w:rsidR="00CA4238">
        <w:t xml:space="preserve">Bij </w:t>
      </w:r>
      <w:r w:rsidR="00C708D3">
        <w:t>aanvang van je dienstverband krijg je een mail met een link waarmee je een wachtwoord kan aanmaken</w:t>
      </w:r>
      <w:r w:rsidR="00147B01">
        <w:t xml:space="preserve"> voor het</w:t>
      </w:r>
      <w:r w:rsidR="005C68E3">
        <w:t xml:space="preserve"> portaal van </w:t>
      </w:r>
      <w:r w:rsidR="00AA7D55">
        <w:t>‘</w:t>
      </w:r>
      <w:r w:rsidR="005C68E3">
        <w:t>van</w:t>
      </w:r>
      <w:r w:rsidR="005A3E84">
        <w:t xml:space="preserve"> </w:t>
      </w:r>
      <w:r w:rsidR="005C68E3">
        <w:t>der</w:t>
      </w:r>
      <w:r w:rsidR="005A3E84">
        <w:t xml:space="preserve"> W</w:t>
      </w:r>
      <w:r w:rsidR="005C68E3">
        <w:t>ijst</w:t>
      </w:r>
      <w:r w:rsidR="00AA7D55">
        <w:t>’</w:t>
      </w:r>
      <w:r w:rsidR="005C68E3">
        <w:t xml:space="preserve"> </w:t>
      </w:r>
      <w:r w:rsidR="00147B01">
        <w:t xml:space="preserve">. Je kan daarna ook de app </w:t>
      </w:r>
      <w:proofErr w:type="spellStart"/>
      <w:r w:rsidR="00A05E92">
        <w:t>Nmbrs</w:t>
      </w:r>
      <w:proofErr w:type="spellEnd"/>
      <w:r w:rsidR="00A05E92">
        <w:t xml:space="preserve"> ESS </w:t>
      </w:r>
      <w:r w:rsidR="00147B01">
        <w:t>installeren.</w:t>
      </w:r>
      <w:r w:rsidR="00AA7D55">
        <w:t xml:space="preserve"> </w:t>
      </w:r>
      <w:r w:rsidR="00D0587A">
        <w:br/>
      </w:r>
    </w:p>
    <w:p w14:paraId="5CE13857" w14:textId="7B341A1D" w:rsidR="00743B78" w:rsidRPr="001A14EA" w:rsidRDefault="00EB647E" w:rsidP="00F7429D">
      <w:pPr>
        <w:rPr>
          <w:rFonts w:asciiTheme="majorHAnsi" w:eastAsiaTheme="majorEastAsia" w:hAnsiTheme="majorHAnsi" w:cstheme="majorBidi"/>
          <w:color w:val="243F60" w:themeColor="accent1" w:themeShade="7F"/>
          <w:sz w:val="24"/>
          <w:szCs w:val="24"/>
        </w:rPr>
      </w:pPr>
      <w:bookmarkStart w:id="65" w:name="_Toc100413705"/>
      <w:bookmarkStart w:id="66" w:name="_Toc100416162"/>
      <w:bookmarkStart w:id="67" w:name="_Toc108448041"/>
      <w:r w:rsidRPr="0067393F">
        <w:rPr>
          <w:rStyle w:val="Kop3Char"/>
        </w:rPr>
        <w:t>5</w:t>
      </w:r>
      <w:r w:rsidR="001A14EA">
        <w:rPr>
          <w:rStyle w:val="Kop3Char"/>
        </w:rPr>
        <w:t>.</w:t>
      </w:r>
      <w:r w:rsidRPr="0067393F">
        <w:rPr>
          <w:rStyle w:val="Kop3Char"/>
        </w:rPr>
        <w:t>3</w:t>
      </w:r>
      <w:r w:rsidR="0033788D" w:rsidRPr="0067393F">
        <w:rPr>
          <w:rStyle w:val="Kop3Char"/>
        </w:rPr>
        <w:t xml:space="preserve"> </w:t>
      </w:r>
      <w:r w:rsidR="00F7429D" w:rsidRPr="0067393F">
        <w:rPr>
          <w:rStyle w:val="Kop3Char"/>
        </w:rPr>
        <w:t>ZIEKTE</w:t>
      </w:r>
      <w:bookmarkEnd w:id="65"/>
      <w:bookmarkEnd w:id="66"/>
      <w:bookmarkEnd w:id="67"/>
      <w:r w:rsidR="00F7429D">
        <w:rPr>
          <w:b/>
          <w:sz w:val="24"/>
          <w:szCs w:val="24"/>
        </w:rPr>
        <w:br/>
      </w:r>
      <w:r w:rsidR="0030638F">
        <w:t>Z</w:t>
      </w:r>
      <w:r w:rsidR="00D114BE">
        <w:t xml:space="preserve">iekte kan je noteren via de </w:t>
      </w:r>
      <w:proofErr w:type="spellStart"/>
      <w:r w:rsidR="00D114BE">
        <w:t>dagstaat</w:t>
      </w:r>
      <w:proofErr w:type="spellEnd"/>
      <w:r w:rsidR="00D114BE">
        <w:t xml:space="preserve"> maar ook in de weekstaat</w:t>
      </w:r>
      <w:r w:rsidR="00942446">
        <w:t xml:space="preserve"> bij Nedap Ons.</w:t>
      </w:r>
      <w:r w:rsidR="00D114BE">
        <w:t xml:space="preserve"> In de weekstaat kan je alleen uren noteren en geen begin/eindtijd. Bij ziekte zijn alleen de totale uren nodig. Ben je ziek op dinsdag 2 april en stonden er 3 uur bij je gepland? Dan noteer je in de weekkaart bij 2 april in de kolom ‘ziek’;  3 uur. </w:t>
      </w:r>
    </w:p>
    <w:p w14:paraId="2FFBCA8B" w14:textId="77777777" w:rsidR="009440C4" w:rsidRDefault="009440C4" w:rsidP="00F7429D">
      <w:pPr>
        <w:rPr>
          <w:u w:val="single"/>
        </w:rPr>
      </w:pPr>
    </w:p>
    <w:p w14:paraId="5958A19F" w14:textId="50E65947" w:rsidR="00F33370" w:rsidRDefault="00D114BE" w:rsidP="00F7429D">
      <w:r w:rsidRPr="00F57FD6">
        <w:rPr>
          <w:u w:val="single"/>
        </w:rPr>
        <w:lastRenderedPageBreak/>
        <w:t>Ziekte uren mag je nooit noteren op naam van de cliënt</w:t>
      </w:r>
      <w:r>
        <w:t>. Bij ziekte haal je de cliënt er uit (als TUD dat niet al gedaan heeft)</w:t>
      </w:r>
      <w:r w:rsidR="00AB059A">
        <w:t>. Meer informatie over het programma kan je vinden in de handleiding over Nedap Ons.</w:t>
      </w:r>
      <w:r w:rsidR="00EB647E">
        <w:br/>
      </w:r>
    </w:p>
    <w:p w14:paraId="71D40B52" w14:textId="03D2E3E2" w:rsidR="00BB2716" w:rsidRPr="00EB647E" w:rsidRDefault="00DE5342" w:rsidP="00F7429D">
      <w:bookmarkStart w:id="68" w:name="_Toc108448042"/>
      <w:r>
        <w:rPr>
          <w:rStyle w:val="Kop3Char"/>
        </w:rPr>
        <w:t>5</w:t>
      </w:r>
      <w:r w:rsidRPr="00CF1108">
        <w:rPr>
          <w:rStyle w:val="Kop3Char"/>
        </w:rPr>
        <w:t>.</w:t>
      </w:r>
      <w:r>
        <w:rPr>
          <w:rStyle w:val="Kop3Char"/>
        </w:rPr>
        <w:t>4</w:t>
      </w:r>
      <w:r w:rsidRPr="00CF1108">
        <w:rPr>
          <w:rStyle w:val="Kop3Char"/>
        </w:rPr>
        <w:t xml:space="preserve"> AFZEGGEN </w:t>
      </w:r>
      <w:r w:rsidR="00411970">
        <w:rPr>
          <w:rStyle w:val="Kop3Char"/>
        </w:rPr>
        <w:t>ZORG</w:t>
      </w:r>
      <w:bookmarkEnd w:id="68"/>
      <w:r w:rsidR="00C71F09">
        <w:rPr>
          <w:rStyle w:val="Kop3Char"/>
        </w:rPr>
        <w:t xml:space="preserve"> </w:t>
      </w:r>
      <w:r>
        <w:rPr>
          <w:b/>
          <w:sz w:val="24"/>
          <w:szCs w:val="24"/>
        </w:rPr>
        <w:br/>
      </w:r>
      <w:r>
        <w:t>Als de cliënt de zorg afzegt  van de geplande dag</w:t>
      </w:r>
      <w:r w:rsidR="006F538F">
        <w:t xml:space="preserve"> binnen 24 uur,</w:t>
      </w:r>
      <w:r>
        <w:t xml:space="preserve"> </w:t>
      </w:r>
      <w:r w:rsidR="006F538F">
        <w:t xml:space="preserve">en er staat geen andere client, </w:t>
      </w:r>
      <w:r>
        <w:t>dan mag je de geplande tijd declareren.</w:t>
      </w:r>
      <w:r>
        <w:br/>
        <w:t xml:space="preserve">Geef aan TUD door dat de zorg vervalt zodra je dit hoort. </w:t>
      </w:r>
      <w:r>
        <w:br/>
        <w:t xml:space="preserve">Cliënten horen </w:t>
      </w:r>
      <w:r w:rsidRPr="00944232">
        <w:rPr>
          <w:u w:val="single"/>
        </w:rPr>
        <w:t>zelf</w:t>
      </w:r>
      <w:r>
        <w:t xml:space="preserve"> aan TUD  door te geven als de zorg (ook voor langere tijd) vervalt, </w:t>
      </w:r>
      <w:proofErr w:type="spellStart"/>
      <w:r>
        <w:t>b.v</w:t>
      </w:r>
      <w:proofErr w:type="spellEnd"/>
      <w:r>
        <w:t xml:space="preserve"> opname of vakantie. We hebben liever dat we het van 2 kanten horen dan dat het wordt gemist, dus geef het direct door als je wijzigingen hoort.</w:t>
      </w:r>
    </w:p>
    <w:p w14:paraId="064D86F0" w14:textId="5BC7368B" w:rsidR="00A6598E" w:rsidRDefault="00EB647E" w:rsidP="00F7429D">
      <w:bookmarkStart w:id="69" w:name="_Toc100413706"/>
      <w:bookmarkStart w:id="70" w:name="_Toc100416163"/>
      <w:bookmarkStart w:id="71" w:name="_Toc108448043"/>
      <w:r w:rsidRPr="0067393F">
        <w:rPr>
          <w:rStyle w:val="Kop3Char"/>
        </w:rPr>
        <w:t>5.</w:t>
      </w:r>
      <w:r w:rsidR="00DE5342">
        <w:rPr>
          <w:rStyle w:val="Kop3Char"/>
        </w:rPr>
        <w:t>5</w:t>
      </w:r>
      <w:r w:rsidR="0033788D" w:rsidRPr="0067393F">
        <w:rPr>
          <w:rStyle w:val="Kop3Char"/>
        </w:rPr>
        <w:t xml:space="preserve"> </w:t>
      </w:r>
      <w:r w:rsidR="00F7429D" w:rsidRPr="0067393F">
        <w:rPr>
          <w:rStyle w:val="Kop3Char"/>
        </w:rPr>
        <w:t>KILOMETERVERGOEDING</w:t>
      </w:r>
      <w:bookmarkEnd w:id="69"/>
      <w:bookmarkEnd w:id="70"/>
      <w:r w:rsidR="001A0532">
        <w:rPr>
          <w:rStyle w:val="Kop3Char"/>
        </w:rPr>
        <w:t xml:space="preserve"> / REISTIJD</w:t>
      </w:r>
      <w:bookmarkEnd w:id="71"/>
      <w:r w:rsidR="00F7429D" w:rsidRPr="007615A7">
        <w:rPr>
          <w:b/>
        </w:rPr>
        <w:br/>
      </w:r>
      <w:r w:rsidR="00F7429D">
        <w:t xml:space="preserve">Je hoeft de </w:t>
      </w:r>
      <w:r w:rsidR="00D114BE">
        <w:t xml:space="preserve">gemaakte </w:t>
      </w:r>
      <w:r w:rsidR="00F7429D">
        <w:t xml:space="preserve">kilometers niet bij te houden. Het computer programma </w:t>
      </w:r>
      <w:r w:rsidR="00ED234F">
        <w:t xml:space="preserve">Nedap </w:t>
      </w:r>
      <w:r w:rsidR="00F7429D">
        <w:t>ber</w:t>
      </w:r>
      <w:r w:rsidR="00D114BE">
        <w:t xml:space="preserve">ekent de kilometers automatisch vanaf </w:t>
      </w:r>
      <w:r w:rsidR="00ED234F">
        <w:t xml:space="preserve">en tot </w:t>
      </w:r>
      <w:r w:rsidR="00D114BE">
        <w:t>je huisadres.</w:t>
      </w:r>
      <w:r w:rsidR="00F7429D">
        <w:br/>
        <w:t>De kilometers krijg je vergoed zoals aangegeven in de cao</w:t>
      </w:r>
      <w:r w:rsidR="00ED234F">
        <w:t xml:space="preserve"> </w:t>
      </w:r>
      <w:proofErr w:type="spellStart"/>
      <w:r w:rsidR="00ED234F">
        <w:t>vvt</w:t>
      </w:r>
      <w:proofErr w:type="spellEnd"/>
      <w:r w:rsidR="00F7429D">
        <w:t>.</w:t>
      </w:r>
      <w:r w:rsidR="00D114BE">
        <w:br/>
      </w:r>
      <w:r w:rsidR="0010474F">
        <w:t xml:space="preserve">Het is ook mogelijk om handmatig kilometers toe te voegen </w:t>
      </w:r>
      <w:r w:rsidR="00794E0E">
        <w:t xml:space="preserve">in de weekstaat </w:t>
      </w:r>
      <w:r w:rsidR="0010474F">
        <w:t xml:space="preserve">als je </w:t>
      </w:r>
      <w:r w:rsidR="00D1144F">
        <w:t>kilometers maakt die niet gekoppeld zijn aan een client (bv bij indirecte tijd</w:t>
      </w:r>
      <w:r w:rsidR="00D31DF1">
        <w:t xml:space="preserve"> </w:t>
      </w:r>
      <w:r w:rsidR="00794E0E">
        <w:t>of bij omleidingen</w:t>
      </w:r>
      <w:r w:rsidR="00D31DF1">
        <w:t>)</w:t>
      </w:r>
      <w:r w:rsidR="00794E0E">
        <w:t>.</w:t>
      </w:r>
      <w:r w:rsidR="005C39A6">
        <w:br/>
      </w:r>
      <w:r w:rsidR="00A6598E">
        <w:br/>
        <w:t xml:space="preserve">In je planning zit de reistijd automatisch verwerkt. </w:t>
      </w:r>
      <w:r w:rsidR="00414A65">
        <w:t>Nedap Ons</w:t>
      </w:r>
      <w:r w:rsidR="00A6598E">
        <w:t xml:space="preserve"> rekent alleen reistijd tussen clienten, gebaseerd op een auto en zonder oponthoud. Indien de reistijd veel afwijkt van je planning, kan je kijken of je tijd in kan halen door bij één van je clienten iets korter te blijven. Lukt dit niet, dan mag je extra reistijd noteren in de weekstaat.</w:t>
      </w:r>
      <w:r w:rsidR="007469FD">
        <w:br/>
      </w:r>
      <w:r w:rsidR="007469FD" w:rsidRPr="003D7FC6">
        <w:rPr>
          <w:rFonts w:ascii="Calibri" w:hAnsi="Calibri" w:cs="Calibri"/>
        </w:rPr>
        <w:t>Het is belangrijk om de zorg in je planning aansluitend te houden. Gaten van b.v. 10 minuten worden dan automatisch door het programma  opgevuld met reistijd</w:t>
      </w:r>
      <w:r w:rsidR="002B2447">
        <w:rPr>
          <w:rFonts w:ascii="Calibri" w:hAnsi="Calibri" w:cs="Calibri"/>
        </w:rPr>
        <w:t>, wat niet de bedoeling is</w:t>
      </w:r>
      <w:r w:rsidR="007469FD" w:rsidRPr="003D7FC6">
        <w:rPr>
          <w:rFonts w:ascii="Calibri" w:hAnsi="Calibri" w:cs="Calibri"/>
        </w:rPr>
        <w:t>. Let dus op dat je extra clienten, indirecte tijd of bereikbaarheid, laat aansluiten op het vorige zorgmoment.</w:t>
      </w:r>
      <w:r w:rsidR="00A6598E">
        <w:br/>
      </w:r>
    </w:p>
    <w:p w14:paraId="42B59EBA" w14:textId="53C2523B" w:rsidR="000E72DF" w:rsidRDefault="000E72DF" w:rsidP="00A000D6">
      <w:pPr>
        <w:pStyle w:val="Kop2"/>
      </w:pPr>
    </w:p>
    <w:p w14:paraId="3BD47279" w14:textId="51FB12DD" w:rsidR="00C46D42" w:rsidRPr="009440C4" w:rsidRDefault="0091090F" w:rsidP="00CC1EB5">
      <w:pPr>
        <w:rPr>
          <w:rFonts w:cstheme="minorHAnsi"/>
        </w:rPr>
      </w:pPr>
      <w:bookmarkStart w:id="72" w:name="_Toc100416165"/>
      <w:bookmarkStart w:id="73" w:name="_Toc108448044"/>
      <w:bookmarkStart w:id="74" w:name="_Toc100412123"/>
      <w:bookmarkStart w:id="75" w:name="_Toc100413708"/>
      <w:bookmarkStart w:id="76" w:name="_Toc100415188"/>
      <w:r w:rsidRPr="00F64D2A">
        <w:rPr>
          <w:rStyle w:val="Kop1Char"/>
          <w:rFonts w:cstheme="minorHAnsi"/>
          <w:b/>
          <w:bCs/>
          <w:sz w:val="28"/>
          <w:szCs w:val="28"/>
        </w:rPr>
        <w:t>6. TEAM PLANNING</w:t>
      </w:r>
      <w:bookmarkEnd w:id="72"/>
      <w:bookmarkEnd w:id="73"/>
      <w:r>
        <w:rPr>
          <w:b/>
          <w:bCs/>
          <w:sz w:val="24"/>
          <w:szCs w:val="24"/>
        </w:rPr>
        <w:br/>
      </w:r>
      <w:r>
        <w:br/>
      </w:r>
      <w:r w:rsidRPr="00CD48B2">
        <w:t xml:space="preserve">De planning van de zorg wordt door het team zelf verzorgd. Twee medewerkers verzorgen de maandplanning </w:t>
      </w:r>
      <w:r w:rsidR="00C71F09" w:rsidRPr="00E4306D">
        <w:t xml:space="preserve"> (het roosteren) </w:t>
      </w:r>
      <w:r w:rsidRPr="00CD48B2">
        <w:t xml:space="preserve">en 2 medewerkers verzorgen de week/dagplanning. </w:t>
      </w:r>
      <w:r w:rsidRPr="00CD48B2">
        <w:br/>
        <w:t>De planners geven aan voor welke datum de mogelijkheden van iedereen bekend moet zijn. J</w:t>
      </w:r>
      <w:r w:rsidR="00182D8B">
        <w:t>e kan een vaste vrije dag</w:t>
      </w:r>
      <w:r w:rsidR="00FB3E3F">
        <w:t>/avond</w:t>
      </w:r>
      <w:r w:rsidR="00182D8B">
        <w:t xml:space="preserve"> per week aangeven en 2 flexibele vrije dagen per maand. Dit kan je noteren in </w:t>
      </w:r>
      <w:r w:rsidR="00FB3E3F">
        <w:t xml:space="preserve">de planningsmap op kantoor. </w:t>
      </w:r>
      <w:r w:rsidRPr="00CD48B2">
        <w:br/>
        <w:t>Er wordt zo veel mogelijk rekening gehouden met je wensen zolang de continuïteit van zorg geen gevaar loopt</w:t>
      </w:r>
      <w:r w:rsidRPr="00B42FA6">
        <w:rPr>
          <w:rFonts w:cstheme="minorHAnsi"/>
        </w:rPr>
        <w:t>.</w:t>
      </w:r>
    </w:p>
    <w:p w14:paraId="3D7AB10A" w14:textId="4EC6CDDD" w:rsidR="00AE65CD" w:rsidRDefault="00AE65CD" w:rsidP="00CC1EB5">
      <w:pPr>
        <w:rPr>
          <w:rFonts w:cstheme="minorHAnsi"/>
        </w:rPr>
      </w:pPr>
      <w:r w:rsidRPr="00CD48B2">
        <w:rPr>
          <w:rFonts w:ascii="Calibri" w:hAnsi="Calibri" w:cs="Calibri"/>
        </w:rPr>
        <w:t>Het kan zijn dat je ook wordt gepland voor huishoudelijke zorg als er personeelstekort is in het team huishouden</w:t>
      </w:r>
      <w:r w:rsidR="00C46D42">
        <w:rPr>
          <w:rFonts w:ascii="Calibri" w:hAnsi="Calibri" w:cs="Calibri"/>
        </w:rPr>
        <w:t>.</w:t>
      </w:r>
      <w:r w:rsidRPr="00CD48B2">
        <w:rPr>
          <w:rFonts w:ascii="Calibri" w:hAnsi="Calibri" w:cs="Calibri"/>
        </w:rPr>
        <w:t xml:space="preserve">  Dat zal in eerste instantie bij zorg cliënten zijn die je al kent. Indien je hiervoor wordt gepland, krijg je vooraf bericht van je leidinggevende om een dag en tijd af te spreken. We gaan ervan uit dat je je hiervoor beschikbaar stelt indien je contracturen nog niet opgevuld zijn</w:t>
      </w:r>
      <w:r w:rsidRPr="00B42FA6">
        <w:rPr>
          <w:rFonts w:cstheme="minorHAnsi"/>
        </w:rPr>
        <w:t>.</w:t>
      </w:r>
    </w:p>
    <w:p w14:paraId="2C09A79C" w14:textId="77777777" w:rsidR="00E76881" w:rsidRDefault="0091090F" w:rsidP="00CC1EB5">
      <w:pPr>
        <w:rPr>
          <w:rStyle w:val="Kop3Char"/>
        </w:rPr>
      </w:pPr>
      <w:r w:rsidRPr="003D7FC6">
        <w:br/>
      </w:r>
      <w:bookmarkStart w:id="77" w:name="_Toc108448045"/>
    </w:p>
    <w:p w14:paraId="60D996C5" w14:textId="52DA0864" w:rsidR="0091090F" w:rsidRPr="005B4286" w:rsidRDefault="0091090F" w:rsidP="005E28DB">
      <w:pPr>
        <w:rPr>
          <w:rFonts w:asciiTheme="majorHAnsi" w:eastAsiaTheme="majorEastAsia" w:hAnsiTheme="majorHAnsi" w:cstheme="majorBidi"/>
          <w:color w:val="243F60" w:themeColor="accent1" w:themeShade="7F"/>
          <w:sz w:val="24"/>
          <w:szCs w:val="24"/>
        </w:rPr>
      </w:pPr>
      <w:r w:rsidRPr="00270080">
        <w:rPr>
          <w:rStyle w:val="Kop3Char"/>
        </w:rPr>
        <w:lastRenderedPageBreak/>
        <w:t>6.1 WEEKENDEN/FEESTDAGEN</w:t>
      </w:r>
      <w:bookmarkEnd w:id="77"/>
      <w:r w:rsidR="00645A62">
        <w:rPr>
          <w:rStyle w:val="Kop3Char"/>
        </w:rPr>
        <w:br/>
      </w:r>
      <w:r w:rsidRPr="00CD48B2">
        <w:t>Alle medewerkers werken ook in het weekend</w:t>
      </w:r>
      <w:r w:rsidR="005E4A81">
        <w:t xml:space="preserve"> of feestdagen</w:t>
      </w:r>
      <w:r w:rsidRPr="00CD48B2">
        <w:t xml:space="preserve">. Gemiddeld zijn dit 2 </w:t>
      </w:r>
      <w:r w:rsidR="00E87FDF">
        <w:t xml:space="preserve">volle </w:t>
      </w:r>
      <w:r w:rsidRPr="00CD48B2">
        <w:t xml:space="preserve">weekenden per maand. </w:t>
      </w:r>
      <w:r w:rsidRPr="00CD48B2">
        <w:br/>
        <w:t>Je mag aangeven op welke feestdag je wel of liever niet wilt werken. Je hebt de keuze tussen b.v. kerst en oud/nieuwjaar, Pasen en Pinksteren.</w:t>
      </w:r>
      <w:r w:rsidR="001B0501">
        <w:t xml:space="preserve"> In onderling overleg kunnen regels gewijzigd worden</w:t>
      </w:r>
      <w:r w:rsidR="001B174D">
        <w:t xml:space="preserve"> t.b.v. de continuïteit van zorg.</w:t>
      </w:r>
      <w:r w:rsidRPr="00CD48B2">
        <w:br/>
      </w:r>
      <w:r w:rsidRPr="003D7FC6">
        <w:br/>
      </w:r>
      <w:bookmarkStart w:id="78" w:name="_Toc108448046"/>
      <w:r w:rsidRPr="00270080">
        <w:rPr>
          <w:rStyle w:val="Kop3Char"/>
        </w:rPr>
        <w:t>6.2 BEREIKBAAR</w:t>
      </w:r>
      <w:bookmarkEnd w:id="78"/>
      <w:r w:rsidR="00645A62">
        <w:rPr>
          <w:rStyle w:val="Kop3Char"/>
        </w:rPr>
        <w:br/>
      </w:r>
      <w:r w:rsidRPr="00CD48B2">
        <w:t>Alle medewerkers zijn afwisselend bereikbaar voor de telefoon. Je kan via teamtelefoon zien of en wanneer je bereikbaar moet zijn. Deze bereikbaarheid staat ook in je planning of kan je zelf toevoegen.</w:t>
      </w:r>
      <w:r w:rsidRPr="00CD48B2">
        <w:rPr>
          <w:b/>
          <w:bCs/>
        </w:rPr>
        <w:t xml:space="preserve"> </w:t>
      </w:r>
      <w:bookmarkEnd w:id="74"/>
      <w:bookmarkEnd w:id="75"/>
      <w:bookmarkEnd w:id="76"/>
      <w:r w:rsidR="009E08F7">
        <w:t xml:space="preserve">Voor </w:t>
      </w:r>
      <w:r w:rsidR="009E08F7" w:rsidRPr="00630FF9">
        <w:rPr>
          <w:u w:val="single"/>
        </w:rPr>
        <w:t>bereikbaarheid</w:t>
      </w:r>
      <w:r w:rsidR="009E08F7">
        <w:t xml:space="preserve"> krijg je een percentage vergoed (volgens CAO) over de uren dat je bereikbaar bent. Werk je binnen deze uren, (zoals telefoneren, overleg, evt. bezoek aan client), dan zijn dit werkuren en noteer je apart als gewerkt. Uren die over een zorgclient gaan, noteer je op naam van de client. Andere uren noteer je als indirecte uren. Werkuren en bereikbaarheidsuren overlappen elkaar niet. Het is of bereikbaar, of werkuren.</w:t>
      </w:r>
    </w:p>
    <w:p w14:paraId="14A5F675" w14:textId="27C44244" w:rsidR="00A50CB9" w:rsidRDefault="00111C69">
      <w:bookmarkStart w:id="79" w:name="_Toc108448047"/>
      <w:r>
        <w:rPr>
          <w:rStyle w:val="Kop3Char"/>
        </w:rPr>
        <w:t>6</w:t>
      </w:r>
      <w:r w:rsidR="00237EAC" w:rsidRPr="00CF1108">
        <w:rPr>
          <w:rStyle w:val="Kop3Char"/>
        </w:rPr>
        <w:t>.</w:t>
      </w:r>
      <w:r w:rsidR="009C6750">
        <w:rPr>
          <w:rStyle w:val="Kop3Char"/>
        </w:rPr>
        <w:t>3</w:t>
      </w:r>
      <w:r w:rsidR="00237EAC" w:rsidRPr="00CF1108">
        <w:rPr>
          <w:rStyle w:val="Kop3Char"/>
        </w:rPr>
        <w:t xml:space="preserve"> VAKANTIE</w:t>
      </w:r>
      <w:bookmarkEnd w:id="79"/>
      <w:r w:rsidR="00237EAC">
        <w:rPr>
          <w:b/>
          <w:sz w:val="24"/>
          <w:szCs w:val="24"/>
        </w:rPr>
        <w:br/>
      </w:r>
      <w:r w:rsidR="00237EAC">
        <w:t>Geef vakantie</w:t>
      </w:r>
      <w:r w:rsidR="00F51629">
        <w:t xml:space="preserve"> wensen</w:t>
      </w:r>
      <w:r w:rsidR="00237EAC">
        <w:t xml:space="preserve"> van jezelf z.s.m. </w:t>
      </w:r>
      <w:r w:rsidR="00E95CFF">
        <w:t xml:space="preserve">en schriftelijk </w:t>
      </w:r>
      <w:r w:rsidR="00237EAC">
        <w:t>door</w:t>
      </w:r>
      <w:r w:rsidR="002A0EF5">
        <w:t xml:space="preserve"> </w:t>
      </w:r>
      <w:r w:rsidR="00E95CFF">
        <w:t xml:space="preserve">aan Karin en de planners. </w:t>
      </w:r>
      <w:r w:rsidR="00237EAC">
        <w:t xml:space="preserve">Vakantie </w:t>
      </w:r>
      <w:r w:rsidR="00E4306D">
        <w:t>t/m september</w:t>
      </w:r>
      <w:r w:rsidR="00237EAC">
        <w:t xml:space="preserve"> willen we graag uiterlijk </w:t>
      </w:r>
      <w:r w:rsidR="00E4306D">
        <w:t>vóór</w:t>
      </w:r>
      <w:r w:rsidR="00237EAC">
        <w:t xml:space="preserve"> </w:t>
      </w:r>
      <w:r w:rsidR="00EF6CA0">
        <w:t xml:space="preserve">1 </w:t>
      </w:r>
      <w:r w:rsidR="00237EAC">
        <w:t xml:space="preserve">januari weten. </w:t>
      </w:r>
      <w:r w:rsidR="00EF6CA0">
        <w:t xml:space="preserve">Vóór 1 februari krijg je een bevestiging of afwijzing van de gevraagde periode. </w:t>
      </w:r>
      <w:r w:rsidR="00BF7A87">
        <w:t xml:space="preserve">Vóór juni geef je je wensen door </w:t>
      </w:r>
      <w:r w:rsidR="00F51629">
        <w:t>voor okt t/m dec. J</w:t>
      </w:r>
      <w:r w:rsidR="00237EAC">
        <w:t>e kunt pas een vakantie boeken na toestemming van TUD.</w:t>
      </w:r>
      <w:r w:rsidR="00237EAC">
        <w:br/>
        <w:t>Weet je het nog niet precies? Geef dan aan in welke periode het waarschijnlijk wordt.</w:t>
      </w:r>
      <w:r w:rsidR="00237EAC">
        <w:br/>
        <w:t>We willen iedereen de periode geven die gevraagd wordt maar vanwege de continuïteit kan het niet direct gegarandeerd worden.</w:t>
      </w:r>
      <w:r w:rsidR="00237EAC">
        <w:br/>
        <w:t xml:space="preserve">Je mag maximaal 3 weken achter elkaar vakantie opnemen </w:t>
      </w:r>
      <w:r w:rsidR="00E4306D">
        <w:t>in de periode juni t/m september</w:t>
      </w:r>
      <w:r w:rsidR="00237EAC">
        <w:t xml:space="preserve">, met </w:t>
      </w:r>
      <w:r w:rsidR="00A76DF5">
        <w:t>één</w:t>
      </w:r>
      <w:r w:rsidR="00237EAC">
        <w:t xml:space="preserve"> weekend </w:t>
      </w:r>
      <w:r w:rsidR="008E4165">
        <w:t xml:space="preserve">er </w:t>
      </w:r>
      <w:r w:rsidR="00237EAC">
        <w:t xml:space="preserve">voor </w:t>
      </w:r>
      <w:r w:rsidR="00FE6A11">
        <w:t>of</w:t>
      </w:r>
      <w:r w:rsidR="00237EAC">
        <w:t xml:space="preserve"> </w:t>
      </w:r>
      <w:r w:rsidR="008E4165">
        <w:t xml:space="preserve">er </w:t>
      </w:r>
      <w:r w:rsidR="00237EAC">
        <w:t>na.</w:t>
      </w:r>
      <w:r w:rsidR="00237EAC">
        <w:br/>
        <w:t xml:space="preserve">Vakantie </w:t>
      </w:r>
      <w:r w:rsidR="00B70878">
        <w:t xml:space="preserve">en feestdagcompensatie </w:t>
      </w:r>
      <w:r w:rsidR="00237EAC">
        <w:t xml:space="preserve">kan je noteren in de weekstaat bij Nedap Ons. </w:t>
      </w:r>
    </w:p>
    <w:p w14:paraId="580F83DF" w14:textId="77777777" w:rsidR="0062150B" w:rsidRDefault="0062150B">
      <w:pPr>
        <w:rPr>
          <w:b/>
          <w:color w:val="4F81BD" w:themeColor="accent1"/>
          <w:sz w:val="28"/>
          <w:szCs w:val="28"/>
        </w:rPr>
      </w:pPr>
    </w:p>
    <w:p w14:paraId="05C16E25" w14:textId="49AD33B8" w:rsidR="00EB647E" w:rsidRPr="00DA706A" w:rsidRDefault="002E394D" w:rsidP="00DA706A">
      <w:pPr>
        <w:pStyle w:val="Kop2"/>
        <w:rPr>
          <w:b/>
          <w:bCs/>
        </w:rPr>
      </w:pPr>
      <w:bookmarkStart w:id="80" w:name="_Toc100412124"/>
      <w:bookmarkStart w:id="81" w:name="_Toc100413710"/>
      <w:bookmarkStart w:id="82" w:name="_Toc100416167"/>
      <w:bookmarkStart w:id="83" w:name="_Toc108448048"/>
      <w:r w:rsidRPr="00DA706A">
        <w:rPr>
          <w:b/>
          <w:bCs/>
        </w:rPr>
        <w:t>7</w:t>
      </w:r>
      <w:r w:rsidR="00E4539B" w:rsidRPr="00DA706A">
        <w:rPr>
          <w:b/>
          <w:bCs/>
        </w:rPr>
        <w:t>. ZORG</w:t>
      </w:r>
      <w:bookmarkEnd w:id="80"/>
      <w:bookmarkEnd w:id="81"/>
      <w:bookmarkEnd w:id="82"/>
      <w:bookmarkEnd w:id="83"/>
      <w:r w:rsidR="00E4539B" w:rsidRPr="00DA706A">
        <w:rPr>
          <w:b/>
          <w:bCs/>
        </w:rPr>
        <w:br/>
      </w:r>
    </w:p>
    <w:p w14:paraId="2F7886EF" w14:textId="57E432B5" w:rsidR="007154B4" w:rsidRPr="00445FA4" w:rsidRDefault="002E394D" w:rsidP="007154B4">
      <w:pPr>
        <w:rPr>
          <w:b/>
          <w:sz w:val="24"/>
          <w:szCs w:val="24"/>
        </w:rPr>
      </w:pPr>
      <w:bookmarkStart w:id="84" w:name="_Toc100413711"/>
      <w:bookmarkStart w:id="85" w:name="_Toc100416168"/>
      <w:bookmarkStart w:id="86" w:name="_Toc108448049"/>
      <w:r w:rsidRPr="007F0619">
        <w:rPr>
          <w:rStyle w:val="Kop3Char"/>
        </w:rPr>
        <w:t>7</w:t>
      </w:r>
      <w:r w:rsidR="00E4539B" w:rsidRPr="007F0619">
        <w:rPr>
          <w:rStyle w:val="Kop3Char"/>
        </w:rPr>
        <w:t xml:space="preserve">.1 </w:t>
      </w:r>
      <w:r w:rsidR="007154B4" w:rsidRPr="007F0619">
        <w:rPr>
          <w:rStyle w:val="Kop3Char"/>
        </w:rPr>
        <w:t>MEER ZORG</w:t>
      </w:r>
      <w:bookmarkEnd w:id="84"/>
      <w:bookmarkEnd w:id="85"/>
      <w:bookmarkEnd w:id="86"/>
      <w:r w:rsidR="007154B4">
        <w:rPr>
          <w:b/>
          <w:sz w:val="24"/>
          <w:szCs w:val="24"/>
        </w:rPr>
        <w:br/>
      </w:r>
      <w:r w:rsidR="007154B4">
        <w:t xml:space="preserve">Er is veel hulp mogelijk in de thuissituatie van professionals en vrijwilligers. Cliënten weten vaak niet dat er meer of andere hulp mogelijk is. </w:t>
      </w:r>
      <w:r w:rsidR="007154B4">
        <w:br/>
        <w:t>Jij kan samen met de cliënt bespreken waar de problemen zitten of waar behoefte aan is.</w:t>
      </w:r>
      <w:r w:rsidR="007154B4">
        <w:br/>
        <w:t xml:space="preserve">TUD kan ook huishoudelijke zorg leveren, individuele begeleiding, case management dementie of tijdelijke 24 uurs zorg </w:t>
      </w:r>
      <w:r w:rsidR="00B57E80">
        <w:t xml:space="preserve">(via Karin Huijgens) </w:t>
      </w:r>
      <w:r w:rsidR="007154B4">
        <w:t>om te herstellen</w:t>
      </w:r>
      <w:r w:rsidR="00B57E80">
        <w:t xml:space="preserve">, </w:t>
      </w:r>
      <w:r w:rsidR="007154B4">
        <w:t>zie</w:t>
      </w:r>
      <w:r w:rsidR="00B57E80">
        <w:t xml:space="preserve">: </w:t>
      </w:r>
      <w:r w:rsidR="005A0CEC">
        <w:t xml:space="preserve"> </w:t>
      </w:r>
      <w:r w:rsidR="00546333" w:rsidRPr="00546333">
        <w:rPr>
          <w:color w:val="0000FF"/>
        </w:rPr>
        <w:t>https://tijdelijkthuislaarbeek.nl/</w:t>
      </w:r>
      <w:r w:rsidR="007154B4">
        <w:br/>
        <w:t>De cliënt kan ook altijd hulp vragen van de welzijnsorganisatie LEV. Zij leveren o.a. alarmering, maaltijdservice, informatie over eetpunten, maatjesproject, klussendienst, vervoer, netwerkcoach, diverse vrijwilligers.</w:t>
      </w:r>
      <w:r w:rsidR="007154B4">
        <w:br/>
        <w:t>Ook bij eenzaamheid zijn er verschillende oplossingen mogelijk. Heeft een client meerdere of complexe hulpvragen, anders dan wat wij kunnen leveren, dan kan je de client het beste verwijzen naar de dorpsondersteuner (via LEV). Met toestemming van de client kan je ook zelf de dorpsondersteuner bellen.</w:t>
      </w:r>
      <w:r w:rsidR="00E672C3">
        <w:br/>
      </w:r>
      <w:r w:rsidR="00032447">
        <w:t xml:space="preserve">LEV </w:t>
      </w:r>
      <w:proofErr w:type="spellStart"/>
      <w:r w:rsidR="00032447">
        <w:t>tel.nummer</w:t>
      </w:r>
      <w:proofErr w:type="spellEnd"/>
      <w:r w:rsidR="00032447">
        <w:t xml:space="preserve">: </w:t>
      </w:r>
      <w:r w:rsidR="00772E14">
        <w:t>0492-598989</w:t>
      </w:r>
    </w:p>
    <w:p w14:paraId="19690C13" w14:textId="77777777" w:rsidR="007154B4" w:rsidRPr="002E394D" w:rsidRDefault="007154B4">
      <w:pPr>
        <w:rPr>
          <w:b/>
        </w:rPr>
      </w:pPr>
    </w:p>
    <w:p w14:paraId="1B0825A7" w14:textId="0EF15238" w:rsidR="00323D62" w:rsidRPr="00032447" w:rsidRDefault="002E394D" w:rsidP="00F7429D">
      <w:pPr>
        <w:rPr>
          <w:b/>
          <w:sz w:val="24"/>
          <w:szCs w:val="24"/>
        </w:rPr>
      </w:pPr>
      <w:bookmarkStart w:id="87" w:name="_Toc100413712"/>
      <w:bookmarkStart w:id="88" w:name="_Toc100416169"/>
      <w:bookmarkStart w:id="89" w:name="_Toc108448050"/>
      <w:r w:rsidRPr="007025D1">
        <w:rPr>
          <w:rStyle w:val="Kop3Char"/>
        </w:rPr>
        <w:lastRenderedPageBreak/>
        <w:t>7</w:t>
      </w:r>
      <w:r w:rsidR="00032447" w:rsidRPr="007025D1">
        <w:rPr>
          <w:rStyle w:val="Kop3Char"/>
        </w:rPr>
        <w:t>.2 AANNEMEN VAN ZORG</w:t>
      </w:r>
      <w:bookmarkEnd w:id="87"/>
      <w:bookmarkEnd w:id="88"/>
      <w:bookmarkEnd w:id="89"/>
      <w:r w:rsidR="00032447">
        <w:rPr>
          <w:b/>
          <w:sz w:val="24"/>
          <w:szCs w:val="24"/>
        </w:rPr>
        <w:br/>
      </w:r>
      <w:r w:rsidR="00DB698A">
        <w:t>Een zorgclient kan op verschillende manieren aangemeld worden voor zorg;</w:t>
      </w:r>
      <w:r w:rsidR="00DB698A">
        <w:br/>
      </w:r>
      <w:r w:rsidR="005F0FCE">
        <w:t>- vanuit de client zelf of familie</w:t>
      </w:r>
      <w:r w:rsidR="005F0FCE">
        <w:br/>
        <w:t>- vanuit de huisarts</w:t>
      </w:r>
      <w:r w:rsidR="005F0FCE">
        <w:br/>
        <w:t>- vanuit het ziekenhuis</w:t>
      </w:r>
      <w:r w:rsidR="005F0FCE">
        <w:br/>
        <w:t>- vanuit een andere discipline</w:t>
      </w:r>
    </w:p>
    <w:p w14:paraId="2D9CEF95" w14:textId="65FF7EC4" w:rsidR="00DB537A" w:rsidRDefault="00CD62C0" w:rsidP="00F7429D">
      <w:r>
        <w:t xml:space="preserve">TUD neemt </w:t>
      </w:r>
      <w:r w:rsidR="009C0545">
        <w:t>alle</w:t>
      </w:r>
      <w:r w:rsidR="00C97346">
        <w:t xml:space="preserve"> niet complexe</w:t>
      </w:r>
      <w:r w:rsidR="009C0545">
        <w:t xml:space="preserve"> </w:t>
      </w:r>
      <w:r w:rsidR="00007B7A">
        <w:t>zorg cliënten</w:t>
      </w:r>
      <w:r w:rsidR="009C0545">
        <w:t xml:space="preserve"> aan die </w:t>
      </w:r>
      <w:r w:rsidR="00FD56EF">
        <w:t xml:space="preserve">in Laarbeek wonen en </w:t>
      </w:r>
      <w:r w:rsidR="009C0545">
        <w:t xml:space="preserve">via CZ,VGZ </w:t>
      </w:r>
      <w:r w:rsidR="00D16E0A">
        <w:t xml:space="preserve">zijn verzekerd of al een PGB budget hebben. </w:t>
      </w:r>
      <w:r w:rsidR="00BE096D">
        <w:t xml:space="preserve">Is de client </w:t>
      </w:r>
      <w:r w:rsidR="0077097E">
        <w:t xml:space="preserve">elders verzekerd, </w:t>
      </w:r>
      <w:r w:rsidR="00726A10">
        <w:t>of is de zorg complex</w:t>
      </w:r>
      <w:r w:rsidR="00292244">
        <w:t xml:space="preserve">, </w:t>
      </w:r>
      <w:r w:rsidR="0077097E">
        <w:t xml:space="preserve">overleg dan eerst met </w:t>
      </w:r>
      <w:r w:rsidR="000E5779">
        <w:t>je leidinggevende</w:t>
      </w:r>
      <w:r w:rsidR="00130916">
        <w:t>/team</w:t>
      </w:r>
      <w:r w:rsidR="0077097E">
        <w:t xml:space="preserve"> of we deze zorg kunnen aannemen. </w:t>
      </w:r>
      <w:r w:rsidR="00292244">
        <w:t xml:space="preserve">Complexe zorg is; </w:t>
      </w:r>
      <w:r w:rsidR="00B34F1F">
        <w:t xml:space="preserve">meer dan </w:t>
      </w:r>
      <w:r w:rsidR="00214EB4">
        <w:t>2</w:t>
      </w:r>
      <w:r w:rsidR="00B34F1F">
        <w:t xml:space="preserve"> zorgmomenten per dag, zorg die meer tijd vergt dan 1 uur</w:t>
      </w:r>
      <w:r w:rsidR="00900302">
        <w:t xml:space="preserve">, </w:t>
      </w:r>
      <w:r w:rsidR="00BE5B4A">
        <w:t xml:space="preserve">verpleegkundige handelingen die </w:t>
      </w:r>
      <w:r w:rsidR="00120419">
        <w:t>nie</w:t>
      </w:r>
      <w:r w:rsidR="00EF4D8A">
        <w:t>t bij het team bekend zijn.</w:t>
      </w:r>
      <w:r w:rsidR="00214EB4">
        <w:t xml:space="preserve"> </w:t>
      </w:r>
      <w:r w:rsidR="00891510">
        <w:t xml:space="preserve">Is de client niet bij CZ of VGZ verzekerd, dan is het </w:t>
      </w:r>
      <w:proofErr w:type="spellStart"/>
      <w:r w:rsidR="00891510">
        <w:t>ongecontracteerde</w:t>
      </w:r>
      <w:proofErr w:type="spellEnd"/>
      <w:r w:rsidR="00891510">
        <w:t xml:space="preserve"> zorg. Deze zorg kunnen we ook aannemen, maar pas na toestemming van de client. </w:t>
      </w:r>
      <w:r w:rsidR="005F221D">
        <w:t xml:space="preserve">(zie </w:t>
      </w:r>
      <w:r w:rsidR="00A12384">
        <w:t>7.3)</w:t>
      </w:r>
      <w:r w:rsidR="00891510">
        <w:t xml:space="preserve"> </w:t>
      </w:r>
    </w:p>
    <w:p w14:paraId="1B668D9E" w14:textId="373D7617" w:rsidR="001D23E6" w:rsidRDefault="001820FA" w:rsidP="00F7429D">
      <w:r>
        <w:t xml:space="preserve">Niet complexe zorg mag je zelf aannemen </w:t>
      </w:r>
      <w:r w:rsidR="00C77549">
        <w:t>als deze zorg per direct in moet gaan, b.v. client is thuis gevallen</w:t>
      </w:r>
      <w:r w:rsidR="00917889">
        <w:t xml:space="preserve"> en kan zichzelf niet verzorgen.</w:t>
      </w:r>
      <w:r w:rsidR="000412B5">
        <w:t xml:space="preserve"> </w:t>
      </w:r>
      <w:r w:rsidR="001D23E6">
        <w:t xml:space="preserve">Hanteer de volgende </w:t>
      </w:r>
      <w:r w:rsidR="0013745C">
        <w:t xml:space="preserve">vragen en </w:t>
      </w:r>
      <w:r w:rsidR="001D23E6">
        <w:t>stappen:</w:t>
      </w:r>
      <w:r w:rsidR="001D23E6">
        <w:br/>
        <w:t xml:space="preserve">1. </w:t>
      </w:r>
      <w:r w:rsidR="00A3294A">
        <w:t xml:space="preserve">Vraag door op het probleem, </w:t>
      </w:r>
      <w:r w:rsidR="00124BCF">
        <w:t>kan de client zichzelf niet verzorgen?</w:t>
      </w:r>
      <w:r w:rsidR="00124BCF">
        <w:br/>
        <w:t xml:space="preserve">2. </w:t>
      </w:r>
      <w:r w:rsidR="00086524">
        <w:t>Kunnen we deze zorg aan</w:t>
      </w:r>
      <w:r w:rsidR="00D31772">
        <w:t xml:space="preserve"> wat betreft planning, deskundigheid</w:t>
      </w:r>
      <w:r w:rsidR="00E66BA2">
        <w:br/>
        <w:t>3. Hoe is de client verzekerd?</w:t>
      </w:r>
      <w:r w:rsidR="0013745C">
        <w:br/>
        <w:t>4.</w:t>
      </w:r>
      <w:r w:rsidR="006E7A41">
        <w:t xml:space="preserve"> </w:t>
      </w:r>
      <w:r w:rsidR="00880680">
        <w:t xml:space="preserve">Noteer </w:t>
      </w:r>
      <w:r w:rsidR="00F20ADF">
        <w:t xml:space="preserve">de eerste </w:t>
      </w:r>
      <w:r w:rsidR="00880680">
        <w:t>gegevens van de client; naam, adres, geboortedatum</w:t>
      </w:r>
      <w:r w:rsidR="00B34DDC">
        <w:t xml:space="preserve">, telefoonnummer </w:t>
      </w:r>
      <w:r w:rsidR="00D140A5">
        <w:br/>
        <w:t xml:space="preserve">5. </w:t>
      </w:r>
      <w:r w:rsidR="00DF1E2B">
        <w:t>Overleg met de planning</w:t>
      </w:r>
      <w:r w:rsidR="0092178A">
        <w:t xml:space="preserve"> waar de client in de route geplaatst kan worden</w:t>
      </w:r>
      <w:r w:rsidR="00C4270A">
        <w:br/>
      </w:r>
      <w:r w:rsidR="008A17C1">
        <w:t>6. Geef aan client door wie wanneer komt</w:t>
      </w:r>
      <w:r w:rsidR="008A17C1">
        <w:br/>
        <w:t xml:space="preserve">7. </w:t>
      </w:r>
      <w:r w:rsidR="00E85516">
        <w:t xml:space="preserve">Degene die het eerste komt neemt een </w:t>
      </w:r>
      <w:proofErr w:type="spellStart"/>
      <w:r w:rsidR="00E85516">
        <w:t>zorgmap</w:t>
      </w:r>
      <w:proofErr w:type="spellEnd"/>
      <w:r w:rsidR="00E85516">
        <w:t xml:space="preserve"> mee</w:t>
      </w:r>
      <w:r w:rsidR="00EA21ED">
        <w:t xml:space="preserve"> en vult de nodige gegevens in. </w:t>
      </w:r>
      <w:r w:rsidR="00520DB6">
        <w:t xml:space="preserve">Afhankelijk van je tijd neem je een korte noodzakelijke, of een volledige intake, af. </w:t>
      </w:r>
      <w:r w:rsidR="00EA21ED">
        <w:t>Maak een foto van de verzekeringspas en stuur deze door naar TUD.</w:t>
      </w:r>
      <w:r w:rsidR="00BC7BC7">
        <w:br/>
        <w:t xml:space="preserve">8. </w:t>
      </w:r>
      <w:r w:rsidR="00A0531F">
        <w:t xml:space="preserve">Karin, Monique of kantoor voeren de client in bij Nedap Ons, de client kan daarna </w:t>
      </w:r>
      <w:r w:rsidR="00F51C06">
        <w:t xml:space="preserve">gepland worden via een plankaartje. Voor de eerste zorg is deze registratie nog niet noodzakelijk. De client kan je </w:t>
      </w:r>
      <w:r w:rsidR="000529C5">
        <w:t>een volgende dag alsnog toevoegen in je werkportaal.</w:t>
      </w:r>
      <w:r w:rsidR="00F32AE0">
        <w:t xml:space="preserve"> Noteer dan wel de gewerkte tijd ergens goed voor jezelf.</w:t>
      </w:r>
      <w:r w:rsidR="00035966">
        <w:br/>
      </w:r>
      <w:r w:rsidR="006F467C">
        <w:t xml:space="preserve">9. </w:t>
      </w:r>
      <w:r w:rsidR="0015131C">
        <w:t xml:space="preserve">Kan je nog niet </w:t>
      </w:r>
      <w:r w:rsidR="000A4B07">
        <w:t xml:space="preserve">digitaal rapporteren in het dossier? </w:t>
      </w:r>
      <w:r w:rsidR="006F467C">
        <w:t xml:space="preserve">Noteer een rapportage </w:t>
      </w:r>
      <w:r w:rsidR="00FD6DEA">
        <w:t xml:space="preserve">in de </w:t>
      </w:r>
      <w:proofErr w:type="spellStart"/>
      <w:r w:rsidR="00FD6DEA">
        <w:t>zorgmap</w:t>
      </w:r>
      <w:proofErr w:type="spellEnd"/>
      <w:r w:rsidR="00FD6DEA">
        <w:t xml:space="preserve"> </w:t>
      </w:r>
      <w:r w:rsidR="009730A1">
        <w:t>en noteer de belangrijkste zaken in de Nedap berichte</w:t>
      </w:r>
      <w:r w:rsidR="0015131C">
        <w:t>n</w:t>
      </w:r>
      <w:r w:rsidR="009730A1">
        <w:t>app</w:t>
      </w:r>
      <w:r w:rsidR="00765161">
        <w:t>.</w:t>
      </w:r>
      <w:r w:rsidR="004C571F">
        <w:t xml:space="preserve"> Zo nodig </w:t>
      </w:r>
      <w:r w:rsidR="00C02CD9">
        <w:t>overleg je telefonisch met de volgende dienst.</w:t>
      </w:r>
    </w:p>
    <w:p w14:paraId="32CE4C27" w14:textId="45AC493C" w:rsidR="00EC115D" w:rsidRDefault="00DB0639" w:rsidP="00F7429D">
      <w:r>
        <w:t>Kijk bij het aannemen van zorg ook altijd naar de veiligheid</w:t>
      </w:r>
      <w:r w:rsidR="00267215">
        <w:t>. Zijn er dingen die direct geregeld moeten worden</w:t>
      </w:r>
      <w:r w:rsidR="00C82102">
        <w:t xml:space="preserve"> zoals hulpmiddelen (krukken, po stoel</w:t>
      </w:r>
      <w:r w:rsidR="006910D8">
        <w:t>, bed)</w:t>
      </w:r>
      <w:r w:rsidR="000205F7">
        <w:t xml:space="preserve">, kan client alleen zijn, </w:t>
      </w:r>
      <w:r w:rsidR="001C211B">
        <w:t>hoe is de geestelijke toestand, moet familie of anderen gewaarschuwd worden</w:t>
      </w:r>
      <w:r w:rsidR="00A125FF">
        <w:t>, is er nog meer informatie nodig van huisarts of ziekenhuis</w:t>
      </w:r>
      <w:r w:rsidR="001B2485">
        <w:t>, heeft client medicatie gekregen en is deze in huis.</w:t>
      </w:r>
    </w:p>
    <w:p w14:paraId="27ACDB66" w14:textId="212D38FB" w:rsidR="00A125FF" w:rsidRDefault="00A125FF" w:rsidP="00F7429D">
      <w:r>
        <w:t>Als client van</w:t>
      </w:r>
      <w:r w:rsidR="001B2485">
        <w:t xml:space="preserve">uit het ziekenhuis komt, heeft deze vaak een overdracht </w:t>
      </w:r>
      <w:r w:rsidR="00CC0A39">
        <w:t>bij of deze wordt per mail gestuurd</w:t>
      </w:r>
      <w:r w:rsidR="0085347C">
        <w:t xml:space="preserve"> via </w:t>
      </w:r>
      <w:hyperlink r:id="rId17" w:history="1">
        <w:r w:rsidR="007F388B" w:rsidRPr="00B529FB">
          <w:rPr>
            <w:rStyle w:val="Hyperlink"/>
          </w:rPr>
          <w:t>wijk@ctud.nl</w:t>
        </w:r>
      </w:hyperlink>
      <w:r w:rsidR="007F388B">
        <w:t xml:space="preserve"> (vraag aan Karin of Monique om te openen en door te sturen)</w:t>
      </w:r>
      <w:r w:rsidR="00CC0A39">
        <w:t>. Lees deze overdracht goed voor de nodige instructies en medicatie.</w:t>
      </w:r>
    </w:p>
    <w:p w14:paraId="66EC7B09" w14:textId="77777777" w:rsidR="00892799" w:rsidRDefault="009D304E" w:rsidP="009D304E">
      <w:r>
        <w:t xml:space="preserve">Een aanvraag voor huishoudelijke zorg heeft geen spoed. Deze aanvraag of informatie kan je noteren met de opmerking dat de persoon teruggebeld wordt op de eerstvolgende dag </w:t>
      </w:r>
      <w:r w:rsidR="00F07EE9">
        <w:t>tijdens</w:t>
      </w:r>
      <w:r>
        <w:t xml:space="preserve"> kantoortijden.</w:t>
      </w:r>
    </w:p>
    <w:p w14:paraId="65513431" w14:textId="6D7C091D" w:rsidR="009D304E" w:rsidRDefault="009D304E" w:rsidP="009D304E"/>
    <w:p w14:paraId="1C4E6C41" w14:textId="77777777" w:rsidR="00C6068D" w:rsidRDefault="00C6068D" w:rsidP="00F7429D">
      <w:pPr>
        <w:rPr>
          <w:rStyle w:val="Kop3Char"/>
        </w:rPr>
      </w:pPr>
      <w:bookmarkStart w:id="90" w:name="_Toc100413713"/>
      <w:bookmarkStart w:id="91" w:name="_Toc100416170"/>
      <w:bookmarkStart w:id="92" w:name="_Toc108448051"/>
    </w:p>
    <w:p w14:paraId="0F568800" w14:textId="7F7B23A2" w:rsidR="00CC0F83" w:rsidRPr="00441FCB" w:rsidRDefault="002E394D" w:rsidP="00F7429D">
      <w:pPr>
        <w:rPr>
          <w:bCs/>
        </w:rPr>
      </w:pPr>
      <w:r w:rsidRPr="007025D1">
        <w:rPr>
          <w:rStyle w:val="Kop3Char"/>
        </w:rPr>
        <w:lastRenderedPageBreak/>
        <w:t>7</w:t>
      </w:r>
      <w:r w:rsidR="00F07EE9" w:rsidRPr="007025D1">
        <w:rPr>
          <w:rStyle w:val="Kop3Char"/>
        </w:rPr>
        <w:t>.3</w:t>
      </w:r>
      <w:r w:rsidR="00864184" w:rsidRPr="007025D1">
        <w:rPr>
          <w:rStyle w:val="Kop3Char"/>
        </w:rPr>
        <w:t xml:space="preserve"> </w:t>
      </w:r>
      <w:r w:rsidR="00CC0F83" w:rsidRPr="007025D1">
        <w:rPr>
          <w:rStyle w:val="Kop3Char"/>
        </w:rPr>
        <w:t>VERGOEDINGEN</w:t>
      </w:r>
      <w:bookmarkEnd w:id="90"/>
      <w:bookmarkEnd w:id="91"/>
      <w:bookmarkEnd w:id="92"/>
      <w:r w:rsidR="00CC0F83">
        <w:rPr>
          <w:b/>
        </w:rPr>
        <w:br/>
      </w:r>
      <w:r w:rsidR="00CC0F83" w:rsidRPr="004419FF">
        <w:rPr>
          <w:bCs/>
        </w:rPr>
        <w:t xml:space="preserve">Thuiszorg vanuit de zorgverzekeringswet </w:t>
      </w:r>
      <w:r w:rsidR="00CC0F83">
        <w:rPr>
          <w:bCs/>
        </w:rPr>
        <w:t xml:space="preserve">(verzorging/verpleging) </w:t>
      </w:r>
      <w:r w:rsidR="00CC0F83" w:rsidRPr="004419FF">
        <w:rPr>
          <w:bCs/>
        </w:rPr>
        <w:t xml:space="preserve">is </w:t>
      </w:r>
      <w:r w:rsidR="00CC0F83">
        <w:rPr>
          <w:bCs/>
        </w:rPr>
        <w:t>zonder kosten</w:t>
      </w:r>
      <w:r w:rsidR="00CC0F83" w:rsidRPr="004419FF">
        <w:rPr>
          <w:bCs/>
        </w:rPr>
        <w:t xml:space="preserve"> voor de client</w:t>
      </w:r>
      <w:r w:rsidR="00CC0F83">
        <w:rPr>
          <w:bCs/>
        </w:rPr>
        <w:t>. TUD heeft een contract met CZ en VGZ (ook de maatschappijen die daaronder vallen). Dat betekent dat de rekening rechtstreeks naar CZ/VGZ gaat, de client krijgt geen rekening.</w:t>
      </w:r>
      <w:r w:rsidR="00CC0F83">
        <w:rPr>
          <w:bCs/>
        </w:rPr>
        <w:br/>
      </w:r>
      <w:r w:rsidR="00C6068D">
        <w:rPr>
          <w:bCs/>
        </w:rPr>
        <w:t>Is de client niet bij CZ of VGZ verzekerd? Dan</w:t>
      </w:r>
      <w:r w:rsidR="00CC0F83">
        <w:rPr>
          <w:bCs/>
        </w:rPr>
        <w:t xml:space="preserve"> valt de zorg onder ‘</w:t>
      </w:r>
      <w:proofErr w:type="spellStart"/>
      <w:r w:rsidR="00CC0F83" w:rsidRPr="001C41B1">
        <w:rPr>
          <w:bCs/>
          <w:i/>
          <w:iCs/>
        </w:rPr>
        <w:t>ongecontracteerde</w:t>
      </w:r>
      <w:proofErr w:type="spellEnd"/>
      <w:r w:rsidR="00CC0F83" w:rsidRPr="001C41B1">
        <w:rPr>
          <w:bCs/>
          <w:i/>
          <w:iCs/>
        </w:rPr>
        <w:t>’ zorg</w:t>
      </w:r>
      <w:r w:rsidR="00CC0F83">
        <w:rPr>
          <w:bCs/>
        </w:rPr>
        <w:t>, zoals bv Achmea</w:t>
      </w:r>
      <w:r w:rsidR="006A5E65">
        <w:rPr>
          <w:bCs/>
        </w:rPr>
        <w:t>, Zilveren Kruis</w:t>
      </w:r>
      <w:r w:rsidR="00CC0F83">
        <w:rPr>
          <w:bCs/>
        </w:rPr>
        <w:t xml:space="preserve">. Bij deze zorg krijgt de client de rekening die ze zelf naar hun zorgverzekeraar moeten sturen. </w:t>
      </w:r>
      <w:r w:rsidR="006A5E65">
        <w:rPr>
          <w:bCs/>
        </w:rPr>
        <w:t>Zodra de verzekeraar heeft betaal</w:t>
      </w:r>
      <w:r w:rsidR="00553C83">
        <w:rPr>
          <w:bCs/>
        </w:rPr>
        <w:t>d aan client, betaalt client aan TUD.</w:t>
      </w:r>
      <w:r w:rsidR="00553C83">
        <w:rPr>
          <w:bCs/>
        </w:rPr>
        <w:br/>
      </w:r>
      <w:r w:rsidR="00CC0F83">
        <w:rPr>
          <w:bCs/>
        </w:rPr>
        <w:t>Alle hulp vanuit de WLZ (wet langdurige zorg) met PGB (persoons gebonden budget) heeft een eigen bijdrage die afhankelijk is van inkomen en vermogen. Ook hierbij krijgt de client de rekening die ze zelf moeten opsturen naar de SVB (sociale verzekering bank).</w:t>
      </w:r>
      <w:r w:rsidR="001C41B1">
        <w:rPr>
          <w:bCs/>
        </w:rPr>
        <w:t xml:space="preserve"> De SVB betaalt aan TUD.</w:t>
      </w:r>
      <w:r w:rsidR="00CC0F83">
        <w:rPr>
          <w:bCs/>
        </w:rPr>
        <w:br/>
        <w:t>Huishoudelijke hulp vanuit de WMO/gemeente; client krijgt geen rekening voor de huishoudelijke hulp maar wel voor de eigen bijdrage van het CAK (centraal administratie kantoor), dit is 19 euro per maand (2021)</w:t>
      </w:r>
      <w:r w:rsidR="00CC0F83">
        <w:rPr>
          <w:bCs/>
        </w:rPr>
        <w:br/>
        <w:t>Huishoudelijke hulp die clienten zelf betalen heeft een uurtarief van 23,10 euro per uur</w:t>
      </w:r>
      <w:r w:rsidR="00592982">
        <w:rPr>
          <w:bCs/>
        </w:rPr>
        <w:t xml:space="preserve"> (</w:t>
      </w:r>
      <w:r w:rsidR="009C25CB">
        <w:rPr>
          <w:bCs/>
        </w:rPr>
        <w:t>2022</w:t>
      </w:r>
      <w:r w:rsidR="00592982">
        <w:rPr>
          <w:bCs/>
        </w:rPr>
        <w:t>)</w:t>
      </w:r>
      <w:r w:rsidR="00A00F15">
        <w:rPr>
          <w:bCs/>
        </w:rPr>
        <w:t xml:space="preserve"> en wordt elk jaar opnieuw bepaald.</w:t>
      </w:r>
      <w:r w:rsidR="00F4356B">
        <w:rPr>
          <w:bCs/>
        </w:rPr>
        <w:t xml:space="preserve"> </w:t>
      </w:r>
      <w:r w:rsidR="00CC0F83">
        <w:rPr>
          <w:bCs/>
        </w:rPr>
        <w:t>Client krijgt de rekening</w:t>
      </w:r>
      <w:r w:rsidR="00A00F15">
        <w:rPr>
          <w:bCs/>
        </w:rPr>
        <w:t xml:space="preserve"> van TUD.</w:t>
      </w:r>
      <w:r w:rsidR="00E74B3E">
        <w:rPr>
          <w:bCs/>
        </w:rPr>
        <w:br/>
      </w:r>
    </w:p>
    <w:p w14:paraId="15B19E6D" w14:textId="0BF15D20" w:rsidR="00A37661" w:rsidRPr="00864184" w:rsidRDefault="002E394D" w:rsidP="00F7429D">
      <w:pPr>
        <w:rPr>
          <w:b/>
          <w:bCs/>
          <w:sz w:val="24"/>
          <w:szCs w:val="24"/>
        </w:rPr>
      </w:pPr>
      <w:bookmarkStart w:id="93" w:name="_Toc100413714"/>
      <w:bookmarkStart w:id="94" w:name="_Toc100416171"/>
      <w:bookmarkStart w:id="95" w:name="_Toc108448052"/>
      <w:r w:rsidRPr="007025D1">
        <w:rPr>
          <w:rStyle w:val="Kop3Char"/>
        </w:rPr>
        <w:t>7</w:t>
      </w:r>
      <w:r w:rsidR="00864184" w:rsidRPr="007025D1">
        <w:rPr>
          <w:rStyle w:val="Kop3Char"/>
        </w:rPr>
        <w:t xml:space="preserve">.4 </w:t>
      </w:r>
      <w:r w:rsidR="005315BA" w:rsidRPr="007025D1">
        <w:rPr>
          <w:rStyle w:val="Kop3Char"/>
        </w:rPr>
        <w:t>HULPMIDDELEN</w:t>
      </w:r>
      <w:bookmarkEnd w:id="93"/>
      <w:bookmarkEnd w:id="94"/>
      <w:bookmarkEnd w:id="95"/>
      <w:r w:rsidR="00864184">
        <w:rPr>
          <w:b/>
          <w:bCs/>
          <w:sz w:val="24"/>
          <w:szCs w:val="24"/>
        </w:rPr>
        <w:br/>
      </w:r>
      <w:r w:rsidR="00A37661">
        <w:t>Hulpmiddelen kan je aanvragen via:</w:t>
      </w:r>
      <w:r w:rsidR="00A37661">
        <w:br/>
      </w:r>
      <w:r w:rsidR="00395967">
        <w:t xml:space="preserve">- </w:t>
      </w:r>
      <w:r w:rsidR="00395967" w:rsidRPr="006D2955">
        <w:rPr>
          <w:b/>
          <w:bCs/>
        </w:rPr>
        <w:t>het Wit Gele Kruis</w:t>
      </w:r>
      <w:r w:rsidR="00395967">
        <w:t>, telnr</w:t>
      </w:r>
      <w:r w:rsidR="00795001">
        <w:t>. 0499-42</w:t>
      </w:r>
      <w:r w:rsidR="001E4339">
        <w:t>3169 en 06-</w:t>
      </w:r>
      <w:r w:rsidR="006678F5">
        <w:t xml:space="preserve">10176216. </w:t>
      </w:r>
      <w:r w:rsidR="0089530F">
        <w:t xml:space="preserve">Geopend op werkdagen tussen 10 en 11 uur. </w:t>
      </w:r>
      <w:r w:rsidR="006048D3">
        <w:t>Site;</w:t>
      </w:r>
      <w:r w:rsidR="002551E1">
        <w:t xml:space="preserve"> </w:t>
      </w:r>
      <w:r w:rsidR="00E3553A">
        <w:t>www</w:t>
      </w:r>
      <w:r w:rsidR="002551E1">
        <w:t>.wit-gelekruis</w:t>
      </w:r>
      <w:r w:rsidR="00E3553A">
        <w:t>.nl</w:t>
      </w:r>
      <w:r w:rsidR="00E3553A">
        <w:br/>
      </w:r>
      <w:r w:rsidR="00395967">
        <w:t xml:space="preserve">Hier kan je kleine hulpmiddelen </w:t>
      </w:r>
      <w:r w:rsidR="00E1624B">
        <w:t xml:space="preserve">lenen zoals krukken, po stoel, wc </w:t>
      </w:r>
      <w:proofErr w:type="spellStart"/>
      <w:r w:rsidR="00E1624B">
        <w:t>verhoger</w:t>
      </w:r>
      <w:proofErr w:type="spellEnd"/>
      <w:r w:rsidR="00E1624B">
        <w:t>, looprekje, rolstoel</w:t>
      </w:r>
      <w:r w:rsidR="00582E16">
        <w:t xml:space="preserve">. Buiten openingstijden kan </w:t>
      </w:r>
      <w:r w:rsidR="00CD2932">
        <w:t xml:space="preserve">je via het 06 nummer vragen of het hulpmiddel gehaald kan worden of dat ze het komen brengen (tegen </w:t>
      </w:r>
      <w:r w:rsidR="0089530F">
        <w:t>onkosten</w:t>
      </w:r>
      <w:r w:rsidR="007B753F">
        <w:t>)</w:t>
      </w:r>
      <w:r w:rsidR="007000FD">
        <w:t xml:space="preserve"> Is client geen lid</w:t>
      </w:r>
      <w:r w:rsidR="00AC5FBC">
        <w:t xml:space="preserve">? </w:t>
      </w:r>
      <w:r w:rsidR="007000FD">
        <w:t>Dan kan deze lid worden voor 5,50 euro per jaar.</w:t>
      </w:r>
      <w:r w:rsidR="00A34DC1">
        <w:t xml:space="preserve"> De uitleen is gratis, maar wel met een kleine borg.</w:t>
      </w:r>
    </w:p>
    <w:p w14:paraId="6013B6A7" w14:textId="737D5C3E" w:rsidR="00A34DC1" w:rsidRDefault="00A34DC1" w:rsidP="00A34DC1">
      <w:r>
        <w:t>-</w:t>
      </w:r>
      <w:r w:rsidR="007B753F" w:rsidRPr="006D2955">
        <w:rPr>
          <w:b/>
          <w:bCs/>
        </w:rPr>
        <w:t>thuiszorgwinkel Helmond</w:t>
      </w:r>
      <w:r w:rsidR="00E25CC2" w:rsidRPr="006D2955">
        <w:rPr>
          <w:b/>
          <w:bCs/>
        </w:rPr>
        <w:t>/</w:t>
      </w:r>
      <w:proofErr w:type="spellStart"/>
      <w:r w:rsidR="00D92848" w:rsidRPr="006D2955">
        <w:rPr>
          <w:b/>
          <w:bCs/>
        </w:rPr>
        <w:t>Medicura</w:t>
      </w:r>
      <w:proofErr w:type="spellEnd"/>
      <w:r w:rsidR="00462F0F">
        <w:t>, telnr</w:t>
      </w:r>
      <w:r w:rsidR="00D92848">
        <w:t xml:space="preserve">. 088 0071100. </w:t>
      </w:r>
      <w:r w:rsidR="002810E1">
        <w:t xml:space="preserve">Site; </w:t>
      </w:r>
      <w:hyperlink r:id="rId18" w:history="1">
        <w:r w:rsidR="000C1584" w:rsidRPr="00454187">
          <w:rPr>
            <w:rStyle w:val="Hyperlink"/>
          </w:rPr>
          <w:t>www.medicura.nl</w:t>
        </w:r>
      </w:hyperlink>
      <w:r w:rsidR="000C1584">
        <w:br/>
      </w:r>
      <w:r w:rsidR="00462F0F">
        <w:t xml:space="preserve">Geopend </w:t>
      </w:r>
      <w:r w:rsidR="005C538C">
        <w:t>op</w:t>
      </w:r>
      <w:r w:rsidR="00424C71">
        <w:t xml:space="preserve"> ma</w:t>
      </w:r>
      <w:r w:rsidR="00DC0513">
        <w:t xml:space="preserve"> t/m vr van 9-17 uur, op za tot 16 uur. </w:t>
      </w:r>
      <w:r w:rsidR="00992D75">
        <w:t xml:space="preserve">Adres; </w:t>
      </w:r>
      <w:proofErr w:type="spellStart"/>
      <w:r w:rsidR="00992D75">
        <w:t>Geysendorfferstraat</w:t>
      </w:r>
      <w:proofErr w:type="spellEnd"/>
      <w:r w:rsidR="00992D75">
        <w:t xml:space="preserve"> </w:t>
      </w:r>
      <w:r w:rsidR="00B05487">
        <w:t>7 Helmond.</w:t>
      </w:r>
      <w:r w:rsidR="00927529">
        <w:br/>
      </w:r>
      <w:r w:rsidR="00A01408">
        <w:t>De uitleen is gratis voor een half jaar.</w:t>
      </w:r>
      <w:r w:rsidR="005C538C">
        <w:br/>
        <w:t xml:space="preserve">Hier kan je </w:t>
      </w:r>
      <w:r w:rsidR="00F573A5">
        <w:t>alle</w:t>
      </w:r>
      <w:r w:rsidR="000E48F7">
        <w:t xml:space="preserve"> </w:t>
      </w:r>
      <w:r w:rsidR="005C538C">
        <w:t>hulpmiddelen lenen</w:t>
      </w:r>
      <w:r w:rsidR="009D304E">
        <w:t>, huren of kopen</w:t>
      </w:r>
      <w:r w:rsidR="00F573A5">
        <w:t>. Voor 17 uur besteld, wordt de volgende werkdag geleverd</w:t>
      </w:r>
      <w:r w:rsidR="00705C60">
        <w:t xml:space="preserve"> (ma t/m za)</w:t>
      </w:r>
      <w:r w:rsidR="00B05487">
        <w:t xml:space="preserve">. </w:t>
      </w:r>
      <w:r w:rsidR="00F13391">
        <w:t xml:space="preserve"> </w:t>
      </w:r>
    </w:p>
    <w:p w14:paraId="2B48A1E6" w14:textId="3AA18131" w:rsidR="00C562F7" w:rsidRDefault="00C562F7" w:rsidP="00A34DC1">
      <w:r>
        <w:t>TUD heeft geen hulpmiddelen op voorraad</w:t>
      </w:r>
      <w:r w:rsidR="00C852BF">
        <w:t>, behalve een spuiten/morfinepomp.</w:t>
      </w:r>
      <w:r w:rsidR="00AD293A">
        <w:t xml:space="preserve"> Er zijn wel wat materialen zoals </w:t>
      </w:r>
      <w:r w:rsidR="009B28AE">
        <w:t>verband, incontinentie materiaal, katheter benodigdheden.</w:t>
      </w:r>
      <w:r w:rsidR="00227C1C">
        <w:br/>
        <w:t>Clienten zijn zelf verantwoordelijk voor materiaal dat nodig is voor de zorg.</w:t>
      </w:r>
      <w:r w:rsidR="00040EBF">
        <w:br/>
        <w:t>Dit materiaal kunnen ze zelf halen bij de apotheek of via een machtiging bij de huisarts bestellen</w:t>
      </w:r>
      <w:r w:rsidR="00CE5053">
        <w:t xml:space="preserve"> (b.v. stoma of verband materiaal)</w:t>
      </w:r>
      <w:r w:rsidR="006D2955">
        <w:br/>
      </w:r>
    </w:p>
    <w:p w14:paraId="6A38D8CF" w14:textId="33BDAB14" w:rsidR="00A60AD7" w:rsidRPr="00645A62" w:rsidRDefault="0028234C" w:rsidP="00A34DC1">
      <w:pPr>
        <w:rPr>
          <w:b/>
          <w:bCs/>
          <w:color w:val="0000FF"/>
          <w:u w:val="single"/>
        </w:rPr>
      </w:pPr>
      <w:bookmarkStart w:id="96" w:name="_Toc100413715"/>
      <w:bookmarkStart w:id="97" w:name="_Toc100416172"/>
      <w:bookmarkStart w:id="98" w:name="_Toc100435167"/>
      <w:bookmarkStart w:id="99" w:name="_Toc108446662"/>
      <w:r w:rsidRPr="0028234C">
        <w:rPr>
          <w:u w:val="single"/>
        </w:rPr>
        <w:t>SPUITENPOMP</w:t>
      </w:r>
      <w:bookmarkEnd w:id="96"/>
      <w:bookmarkEnd w:id="97"/>
      <w:bookmarkEnd w:id="98"/>
      <w:bookmarkEnd w:id="99"/>
      <w:r w:rsidR="00646B23">
        <w:rPr>
          <w:b/>
          <w:bCs/>
          <w:sz w:val="24"/>
          <w:szCs w:val="24"/>
        </w:rPr>
        <w:br/>
      </w:r>
      <w:r w:rsidR="00CC52F6">
        <w:t>Bij terminale clienten kan de huisarts besluiten om een morfinepomp in te zetten.</w:t>
      </w:r>
      <w:r w:rsidR="00CC52F6">
        <w:br/>
        <w:t xml:space="preserve">Deze pomp </w:t>
      </w:r>
      <w:r w:rsidR="00EF6CA0">
        <w:t xml:space="preserve">(eigendom van TUD) </w:t>
      </w:r>
      <w:r w:rsidR="00CC52F6">
        <w:t>ligt altijd klaar voor gebru</w:t>
      </w:r>
      <w:r w:rsidR="00827842">
        <w:t xml:space="preserve">ik op kantoor. Bij de pomp zitten altijd voldoende materialen </w:t>
      </w:r>
      <w:r w:rsidR="001F560F">
        <w:t xml:space="preserve">voor </w:t>
      </w:r>
      <w:r w:rsidR="00EF4D43">
        <w:t xml:space="preserve">minimaal </w:t>
      </w:r>
      <w:r w:rsidR="001F560F">
        <w:t xml:space="preserve">2x gebruik. Bij inzet van de pomp is het nodig dat er meteen een machtiging wordt gevraagd bij de huisarts waarop </w:t>
      </w:r>
      <w:r w:rsidR="00EF6CA0">
        <w:t>materialen</w:t>
      </w:r>
      <w:r w:rsidR="002C53D9">
        <w:t xml:space="preserve"> en medicatie vermeld staat.</w:t>
      </w:r>
      <w:r w:rsidR="002C53D9">
        <w:br/>
        <w:t xml:space="preserve">Deze machtiging </w:t>
      </w:r>
      <w:r w:rsidR="00EF6CA0">
        <w:t>kan afgegeven worden bij TUD i.v.m. vergoeding.</w:t>
      </w:r>
      <w:r w:rsidR="006D2955">
        <w:rPr>
          <w:b/>
          <w:bCs/>
          <w:sz w:val="24"/>
          <w:szCs w:val="24"/>
        </w:rPr>
        <w:br/>
      </w:r>
      <w:r w:rsidR="00EF6CA0">
        <w:t xml:space="preserve">Materialen (volledig omschreven) kunnen besteld worden bij apotheek of </w:t>
      </w:r>
      <w:r w:rsidR="00AB15FD">
        <w:t>Linde Healt</w:t>
      </w:r>
      <w:r w:rsidR="006D440F">
        <w:t>h</w:t>
      </w:r>
      <w:r w:rsidR="00AB15FD">
        <w:t>care</w:t>
      </w:r>
      <w:r w:rsidR="0072760C">
        <w:t>.</w:t>
      </w:r>
      <w:r w:rsidR="0072760C">
        <w:br/>
        <w:t>Je kan aangeven of de materialen naar</w:t>
      </w:r>
      <w:r w:rsidR="00F82B1D">
        <w:t xml:space="preserve"> de client of ander adres gestuurd moeten worden.</w:t>
      </w:r>
      <w:r w:rsidR="006D2955">
        <w:br/>
      </w:r>
      <w:r w:rsidR="00822DAC">
        <w:br/>
      </w:r>
      <w:r w:rsidR="00822DAC">
        <w:lastRenderedPageBreak/>
        <w:t>Alleen de medewerkers die bevoegd zijn mogen de spuitenpomp aansluiten bij de client.</w:t>
      </w:r>
      <w:r w:rsidR="00765A53">
        <w:t xml:space="preserve"> </w:t>
      </w:r>
      <w:r w:rsidR="00EA5844">
        <w:t xml:space="preserve">Zorg er voor dat je weet hoe de </w:t>
      </w:r>
      <w:r w:rsidR="00DC786C">
        <w:t>pomp werkt. Je kan altijd op kantoor komen oefenen</w:t>
      </w:r>
      <w:r w:rsidR="00927CFA">
        <w:t>. Indien een client de pomp nodig heeft, is het belangrijk om als team je hier op voor te bereiden</w:t>
      </w:r>
      <w:r w:rsidR="006C41EC">
        <w:t xml:space="preserve">. Oefen dan altijd op kantoor en met een collega, en </w:t>
      </w:r>
      <w:r w:rsidR="00380420">
        <w:t xml:space="preserve">zorg dat je weet wat en hoe je het moet doen bij de client. Aansluiten bij de client </w:t>
      </w:r>
      <w:r w:rsidR="009C223B">
        <w:t xml:space="preserve">gebeurt met 2 personen. Dit is voor de controle maar ook om familie </w:t>
      </w:r>
      <w:r w:rsidR="00814DF0">
        <w:t xml:space="preserve">en client gerust te kunnen stellen. Maak de </w:t>
      </w:r>
      <w:r w:rsidR="00AE68F3">
        <w:t xml:space="preserve">spuit met medicatie klaar in een aparte ruimte </w:t>
      </w:r>
      <w:proofErr w:type="spellStart"/>
      <w:r w:rsidR="00AE68F3">
        <w:t>b.v</w:t>
      </w:r>
      <w:proofErr w:type="spellEnd"/>
      <w:r w:rsidR="00AE68F3">
        <w:t xml:space="preserve"> de keuken zodat je niet wordt afgeleid en je goed kan concentreren.</w:t>
      </w:r>
      <w:r w:rsidR="00EF6CA0">
        <w:t xml:space="preserve"> </w:t>
      </w:r>
      <w:r w:rsidR="00757069">
        <w:t>Gebruiksaanwijzing/protocol pomp;</w:t>
      </w:r>
      <w:r w:rsidR="00965A16" w:rsidRPr="00757069">
        <w:t xml:space="preserve"> </w:t>
      </w:r>
      <w:r w:rsidR="00965A16" w:rsidRPr="00757069">
        <w:rPr>
          <w:color w:val="0000FF"/>
          <w:u w:val="single"/>
        </w:rPr>
        <w:t>https://www.linde-homecare.nl/nl/images/Handleiding%20%28Niki%29%20T43%20en%20T34L%20spuitenpomp_tcm1203-471466.pdf</w:t>
      </w:r>
      <w:r w:rsidR="006D2955" w:rsidRPr="00757069">
        <w:rPr>
          <w:color w:val="0000FF"/>
          <w:u w:val="single"/>
        </w:rPr>
        <w:br/>
      </w:r>
    </w:p>
    <w:p w14:paraId="07C6B78B" w14:textId="77777777" w:rsidR="00A60AD7" w:rsidRDefault="00A60AD7" w:rsidP="00A34DC1">
      <w:pPr>
        <w:rPr>
          <w:b/>
          <w:bCs/>
          <w:color w:val="4F81BD" w:themeColor="accent1"/>
          <w:sz w:val="28"/>
          <w:szCs w:val="28"/>
        </w:rPr>
      </w:pPr>
    </w:p>
    <w:p w14:paraId="7B05717F" w14:textId="21E2759C" w:rsidR="002E394D" w:rsidRPr="007025D1" w:rsidRDefault="002E394D" w:rsidP="003D7FC6">
      <w:pPr>
        <w:pStyle w:val="Kop2"/>
        <w:rPr>
          <w:b/>
          <w:bCs/>
        </w:rPr>
      </w:pPr>
      <w:bookmarkStart w:id="100" w:name="_Toc100412125"/>
      <w:bookmarkStart w:id="101" w:name="_Toc100413716"/>
      <w:bookmarkStart w:id="102" w:name="_Toc100416173"/>
      <w:bookmarkStart w:id="103" w:name="_Toc108448053"/>
      <w:r w:rsidRPr="007025D1">
        <w:rPr>
          <w:b/>
          <w:bCs/>
        </w:rPr>
        <w:t>8. KWALITEIT</w:t>
      </w:r>
      <w:bookmarkEnd w:id="100"/>
      <w:bookmarkEnd w:id="101"/>
      <w:bookmarkEnd w:id="102"/>
      <w:bookmarkEnd w:id="103"/>
    </w:p>
    <w:p w14:paraId="2F047891" w14:textId="77777777" w:rsidR="006A6A52" w:rsidRDefault="006A6A52" w:rsidP="00A34DC1">
      <w:pPr>
        <w:rPr>
          <w:b/>
          <w:bCs/>
          <w:color w:val="4F81BD" w:themeColor="accent1"/>
          <w:sz w:val="24"/>
          <w:szCs w:val="24"/>
        </w:rPr>
      </w:pPr>
    </w:p>
    <w:p w14:paraId="0B39B500" w14:textId="0E58F170" w:rsidR="00A063F0" w:rsidRDefault="006A6A52" w:rsidP="00A34DC1">
      <w:bookmarkStart w:id="104" w:name="_Toc100413717"/>
      <w:bookmarkStart w:id="105" w:name="_Toc100416174"/>
      <w:bookmarkStart w:id="106" w:name="_Toc108448054"/>
      <w:r w:rsidRPr="007025D1">
        <w:rPr>
          <w:rStyle w:val="Kop3Char"/>
        </w:rPr>
        <w:t>8.1 BEVOEGD/BEKWAAM</w:t>
      </w:r>
      <w:bookmarkEnd w:id="104"/>
      <w:bookmarkEnd w:id="105"/>
      <w:bookmarkEnd w:id="106"/>
      <w:r w:rsidR="00EA1D83">
        <w:rPr>
          <w:b/>
          <w:bCs/>
          <w:sz w:val="24"/>
          <w:szCs w:val="24"/>
        </w:rPr>
        <w:br/>
      </w:r>
      <w:r w:rsidR="00C178C3">
        <w:t xml:space="preserve">Je mag in principe alleen handelingen doen waarvoor je bevoegd bent. Maar in overleg met </w:t>
      </w:r>
      <w:r w:rsidR="007D2633">
        <w:t>je leidinggevende mag hiervan afgeweken worden.</w:t>
      </w:r>
      <w:r w:rsidR="007D2633">
        <w:br/>
        <w:t xml:space="preserve">Afhankelijk van het risico kan besloten worden om </w:t>
      </w:r>
      <w:r w:rsidR="00B40195">
        <w:t xml:space="preserve">een handeling aan te leren waarvoor je niet bevoegd bent. </w:t>
      </w:r>
      <w:r w:rsidR="009C2285">
        <w:t xml:space="preserve">Het aanleren en fiat voor akkoord, mag </w:t>
      </w:r>
      <w:r w:rsidR="00213D52">
        <w:t>gegeven worden door een collega die wel bevoegd is tot de handeling.</w:t>
      </w:r>
      <w:r w:rsidR="00213D52">
        <w:br/>
        <w:t xml:space="preserve">Naast bevoegd is het </w:t>
      </w:r>
      <w:r w:rsidR="002076DD">
        <w:t xml:space="preserve">belangrijk dat je bekwaam bent voor de handeling. Omdat </w:t>
      </w:r>
      <w:r w:rsidR="0038682B">
        <w:t>sommige handelingen weinig voorkomen bij TUD, gaan w</w:t>
      </w:r>
      <w:r w:rsidR="00D32866">
        <w:t>e ervan uit dat je vanzelf bekwaam wordt als je de handeling vaker doet</w:t>
      </w:r>
      <w:r w:rsidR="001D0F72">
        <w:t xml:space="preserve">. </w:t>
      </w:r>
      <w:r w:rsidR="008B53EA">
        <w:t xml:space="preserve">Als je b.v. al een jaar niet meer gezwachteld hebt, ben je niet meer bekwaam. Maar als je onder begeleiding de handeling </w:t>
      </w:r>
      <w:r w:rsidR="00F35C56">
        <w:t xml:space="preserve">goed laat zien en je kent de theorie en de risico’s, dan mag je bij TUD de handeling doen. </w:t>
      </w:r>
    </w:p>
    <w:p w14:paraId="3CDC9007" w14:textId="053320FF" w:rsidR="005602F5" w:rsidRDefault="001C23F5" w:rsidP="00A34DC1">
      <w:r>
        <w:t xml:space="preserve">Voor hoog risicovolle handelingen zoals </w:t>
      </w:r>
      <w:proofErr w:type="spellStart"/>
      <w:r>
        <w:t>b.v</w:t>
      </w:r>
      <w:proofErr w:type="spellEnd"/>
      <w:r>
        <w:t xml:space="preserve"> de morfinepomp</w:t>
      </w:r>
      <w:r w:rsidR="00EF6415">
        <w:t>, is de handeling echt voorbehouden voor niveau 3IG en verpleegkundige.</w:t>
      </w:r>
    </w:p>
    <w:p w14:paraId="0E2E82A8" w14:textId="748E227C" w:rsidR="00862DB1" w:rsidRPr="00CA1F85" w:rsidRDefault="003E78A5" w:rsidP="00A34DC1">
      <w:pPr>
        <w:rPr>
          <w:b/>
          <w:bCs/>
          <w:sz w:val="24"/>
          <w:szCs w:val="24"/>
        </w:rPr>
      </w:pPr>
      <w:r>
        <w:t>Belangrijk is dat jij je zeker voelt voor de handeling. Twijfel je, om wat voor reden ook, dan moet je dit aangeven. Je hoeft de handeling dan niet te doen of we</w:t>
      </w:r>
      <w:r w:rsidR="00147DDC">
        <w:t xml:space="preserve"> bieden extra begeleiding aan</w:t>
      </w:r>
      <w:r w:rsidR="00F94459">
        <w:t>.</w:t>
      </w:r>
      <w:r w:rsidR="00CA1F85">
        <w:rPr>
          <w:b/>
          <w:bCs/>
          <w:sz w:val="24"/>
          <w:szCs w:val="24"/>
        </w:rPr>
        <w:br/>
      </w:r>
    </w:p>
    <w:p w14:paraId="33DA1910" w14:textId="1A24C580" w:rsidR="00862DB1" w:rsidRPr="00EA1D83" w:rsidRDefault="00CA1F85" w:rsidP="00862DB1">
      <w:pPr>
        <w:rPr>
          <w:b/>
          <w:bCs/>
          <w:sz w:val="24"/>
          <w:szCs w:val="24"/>
        </w:rPr>
      </w:pPr>
      <w:bookmarkStart w:id="107" w:name="_Toc100413718"/>
      <w:bookmarkStart w:id="108" w:name="_Toc100416175"/>
      <w:bookmarkStart w:id="109" w:name="_Toc108448055"/>
      <w:r w:rsidRPr="00102EC1">
        <w:rPr>
          <w:rStyle w:val="Kop3Char"/>
        </w:rPr>
        <w:t>8.2</w:t>
      </w:r>
      <w:r w:rsidR="0066436A" w:rsidRPr="00102EC1">
        <w:rPr>
          <w:rStyle w:val="Kop3Char"/>
        </w:rPr>
        <w:t xml:space="preserve"> </w:t>
      </w:r>
      <w:r w:rsidR="00862DB1" w:rsidRPr="00102EC1">
        <w:rPr>
          <w:rStyle w:val="Kop3Char"/>
        </w:rPr>
        <w:t>EVV EERST VERANTWOORDELIJK VERZORGENDE/VERPLEEGKUNDIGE</w:t>
      </w:r>
      <w:bookmarkEnd w:id="107"/>
      <w:bookmarkEnd w:id="108"/>
      <w:bookmarkEnd w:id="109"/>
      <w:r w:rsidR="00EA1D83" w:rsidRPr="00CA1F85">
        <w:rPr>
          <w:b/>
          <w:bCs/>
        </w:rPr>
        <w:br/>
      </w:r>
      <w:r w:rsidR="00862DB1">
        <w:t>Als team zorg je samen voor een groep clienten. Elke medewerker is verantwoordelijk dat het zorgplan bij elke client goed wordt uitgevoerd. Hier zit ook de controle bij of zaken worden vergeten, besteld moeten worden, of informatie doorgegeven of gerapporteerd moet worden.</w:t>
      </w:r>
      <w:r w:rsidR="00862DB1">
        <w:br/>
        <w:t xml:space="preserve">Voor een extra of dubbele controle en eerste aanspreekpunt is de functie EVV. </w:t>
      </w:r>
    </w:p>
    <w:p w14:paraId="667BCB2D" w14:textId="77777777" w:rsidR="007B452F" w:rsidRDefault="00862DB1" w:rsidP="00F7429D">
      <w:r>
        <w:t xml:space="preserve">Elke client is gekoppeld aan een </w:t>
      </w:r>
      <w:proofErr w:type="spellStart"/>
      <w:r>
        <w:t>EVVer</w:t>
      </w:r>
      <w:proofErr w:type="spellEnd"/>
      <w:r>
        <w:t xml:space="preserve">. Zorg dat je weet welke clienten onder jou verantwoordelijkheid vallen. De taken van de </w:t>
      </w:r>
      <w:proofErr w:type="spellStart"/>
      <w:r>
        <w:t>EVVer</w:t>
      </w:r>
      <w:proofErr w:type="spellEnd"/>
      <w:r>
        <w:t xml:space="preserve"> zijn:</w:t>
      </w:r>
      <w:r>
        <w:br/>
        <w:t>* eerste aanspreekpunt voor de client en familie</w:t>
      </w:r>
      <w:r>
        <w:br/>
        <w:t>* controleren of het zorgplan en rapportage juist wordt uitgevoerd</w:t>
      </w:r>
      <w:r>
        <w:br/>
        <w:t>* zo nodig het zorgplan aanpassen</w:t>
      </w:r>
      <w:r>
        <w:br/>
        <w:t>* controle op het welzijn van de client</w:t>
      </w:r>
      <w:r>
        <w:br/>
        <w:t xml:space="preserve">* overlegt zo nodig met familie </w:t>
      </w:r>
      <w:r>
        <w:br/>
      </w:r>
    </w:p>
    <w:p w14:paraId="6A2AF9D6" w14:textId="5C2D8912" w:rsidR="00A2262B" w:rsidRPr="00DE0375" w:rsidRDefault="00862DB1" w:rsidP="00F7429D">
      <w:r>
        <w:lastRenderedPageBreak/>
        <w:t xml:space="preserve">* controleert of de medicatie klopt, en </w:t>
      </w:r>
      <w:r w:rsidR="007B452F">
        <w:t xml:space="preserve">doet </w:t>
      </w:r>
      <w:r>
        <w:t>zo nodig bestellingen</w:t>
      </w:r>
      <w:r>
        <w:br/>
        <w:t>* controleert of hulpmiddelen nodig of voorradig zijn</w:t>
      </w:r>
      <w:r>
        <w:br/>
        <w:t>* overlegt zo nodig met huisarts en andere disciplines</w:t>
      </w:r>
      <w:r>
        <w:br/>
        <w:t xml:space="preserve">Medewerkers met vragen over een client, benaderen eerst de </w:t>
      </w:r>
      <w:proofErr w:type="spellStart"/>
      <w:r>
        <w:t>EVVer</w:t>
      </w:r>
      <w:proofErr w:type="spellEnd"/>
      <w:r>
        <w:t xml:space="preserve"> die bij de client hoort</w:t>
      </w:r>
      <w:r>
        <w:br/>
        <w:t xml:space="preserve">Overlegpunten die het hele team aangaan, brengt de </w:t>
      </w:r>
      <w:proofErr w:type="spellStart"/>
      <w:r>
        <w:t>EVVer</w:t>
      </w:r>
      <w:proofErr w:type="spellEnd"/>
      <w:r>
        <w:t xml:space="preserve"> in bij de teamvergadering.</w:t>
      </w:r>
    </w:p>
    <w:p w14:paraId="035EB4FE" w14:textId="77777777" w:rsidR="00A2262B" w:rsidRDefault="00A2262B" w:rsidP="00F7429D">
      <w:pPr>
        <w:rPr>
          <w:b/>
          <w:bCs/>
        </w:rPr>
      </w:pPr>
    </w:p>
    <w:p w14:paraId="6C664D41" w14:textId="25665CFE" w:rsidR="00803E53" w:rsidRPr="00FF59F4" w:rsidRDefault="00EB579F" w:rsidP="00FF59F4">
      <w:bookmarkStart w:id="110" w:name="_Toc100413719"/>
      <w:bookmarkStart w:id="111" w:name="_Toc100416176"/>
      <w:bookmarkStart w:id="112" w:name="_Toc108448056"/>
      <w:r w:rsidRPr="00DE0375">
        <w:rPr>
          <w:rStyle w:val="Kop3Char"/>
        </w:rPr>
        <w:t>8.3 VILANS PROTOCOLLEN</w:t>
      </w:r>
      <w:bookmarkEnd w:id="110"/>
      <w:bookmarkEnd w:id="111"/>
      <w:bookmarkEnd w:id="112"/>
      <w:r>
        <w:rPr>
          <w:b/>
          <w:bCs/>
          <w:sz w:val="24"/>
          <w:szCs w:val="24"/>
        </w:rPr>
        <w:br/>
      </w:r>
      <w:r w:rsidRPr="002F207A">
        <w:t>TUD heeft</w:t>
      </w:r>
      <w:r>
        <w:t xml:space="preserve"> een abonnement op de </w:t>
      </w:r>
      <w:proofErr w:type="spellStart"/>
      <w:r>
        <w:t>Vilans</w:t>
      </w:r>
      <w:proofErr w:type="spellEnd"/>
      <w:r>
        <w:t xml:space="preserve"> Kick protocollen.</w:t>
      </w:r>
      <w:r>
        <w:br/>
        <w:t>Hierin staan vrijwel alle voorkomende handelingen in een protocol en met filmpjes.</w:t>
      </w:r>
      <w:r>
        <w:br/>
        <w:t>Als je twijfelt over een handeling of je krijgt te maken met een voor jou nieuwe handeling, dan kan je het protocol hier opzoeken.</w:t>
      </w:r>
      <w:r>
        <w:br/>
        <w:t>Je moet voor toegang inloggen.</w:t>
      </w:r>
      <w:r>
        <w:br/>
      </w:r>
      <w:r w:rsidRPr="008C3F49">
        <w:rPr>
          <w:u w:val="single"/>
        </w:rPr>
        <w:t>Gebruikersnaam</w:t>
      </w:r>
      <w:r>
        <w:t>;</w:t>
      </w:r>
      <w:r w:rsidR="00675BA1">
        <w:t xml:space="preserve"> </w:t>
      </w:r>
      <w:r w:rsidR="00AF6BBC">
        <w:t>wijk</w:t>
      </w:r>
      <w:r w:rsidR="008C3F49">
        <w:t>@ctud.nl</w:t>
      </w:r>
      <w:r>
        <w:br/>
      </w:r>
      <w:r w:rsidRPr="008C3F49">
        <w:rPr>
          <w:u w:val="single"/>
        </w:rPr>
        <w:t>Wachtwoord</w:t>
      </w:r>
      <w:r>
        <w:t>:</w:t>
      </w:r>
      <w:r w:rsidR="008C3F49">
        <w:t xml:space="preserve"> </w:t>
      </w:r>
      <w:proofErr w:type="spellStart"/>
      <w:r w:rsidR="008C3F49">
        <w:t>Totuwdienst</w:t>
      </w:r>
      <w:proofErr w:type="spellEnd"/>
      <w:r w:rsidR="008C3F49">
        <w:t>!</w:t>
      </w:r>
      <w:bookmarkStart w:id="113" w:name="_Toc100412126"/>
      <w:bookmarkStart w:id="114" w:name="_Toc100413720"/>
      <w:bookmarkStart w:id="115" w:name="_Toc100416177"/>
    </w:p>
    <w:p w14:paraId="4F77D221" w14:textId="70EF3D2C" w:rsidR="00803E53" w:rsidRDefault="00803E53" w:rsidP="00803E53"/>
    <w:p w14:paraId="250AA431" w14:textId="0BE1588B" w:rsidR="00BD2274" w:rsidRDefault="00294A51" w:rsidP="00A426DC">
      <w:pPr>
        <w:pStyle w:val="Kop3"/>
      </w:pPr>
      <w:bookmarkStart w:id="116" w:name="_Toc108448057"/>
      <w:r>
        <w:t>8.4 INCIDENTEN</w:t>
      </w:r>
      <w:bookmarkEnd w:id="116"/>
    </w:p>
    <w:p w14:paraId="49F2FED3" w14:textId="77777777" w:rsidR="00A063F0" w:rsidRDefault="00E7713D" w:rsidP="00803E53">
      <w:r>
        <w:t>Tijdens het werk kan je te maken krijgen met een incident</w:t>
      </w:r>
      <w:r w:rsidR="00CD666D">
        <w:t xml:space="preserve"> waarbij de client </w:t>
      </w:r>
      <w:r w:rsidR="00CC3D68">
        <w:t xml:space="preserve">of jij </w:t>
      </w:r>
      <w:r w:rsidR="00713C28">
        <w:t xml:space="preserve">(mogelijk) </w:t>
      </w:r>
      <w:r w:rsidR="00AE1FAA">
        <w:t xml:space="preserve">schade </w:t>
      </w:r>
      <w:r w:rsidR="00B7721A">
        <w:t xml:space="preserve">of letsel </w:t>
      </w:r>
      <w:r w:rsidR="00713C28">
        <w:t>ondervinden.</w:t>
      </w:r>
      <w:r w:rsidR="00254536">
        <w:t xml:space="preserve"> Denk </w:t>
      </w:r>
      <w:proofErr w:type="spellStart"/>
      <w:r w:rsidR="00254536">
        <w:t>b.v</w:t>
      </w:r>
      <w:proofErr w:type="spellEnd"/>
      <w:r w:rsidR="00254536">
        <w:t xml:space="preserve"> </w:t>
      </w:r>
      <w:r w:rsidR="00A8429E">
        <w:t xml:space="preserve">aan </w:t>
      </w:r>
      <w:r w:rsidR="00644434">
        <w:t>een fout bij de medicatie toediening</w:t>
      </w:r>
      <w:r w:rsidR="00520D73">
        <w:t xml:space="preserve"> of het vergeten daarvan,</w:t>
      </w:r>
      <w:r w:rsidR="009F3D53">
        <w:t xml:space="preserve"> </w:t>
      </w:r>
      <w:r w:rsidR="00090A79">
        <w:t xml:space="preserve">vallen, </w:t>
      </w:r>
      <w:r w:rsidR="00F0368C">
        <w:t xml:space="preserve">agressie, </w:t>
      </w:r>
      <w:r w:rsidR="003575C9">
        <w:t xml:space="preserve">(mogelijke) </w:t>
      </w:r>
      <w:r w:rsidR="00465BF6">
        <w:t>besmetting</w:t>
      </w:r>
      <w:r w:rsidR="003575C9">
        <w:t xml:space="preserve">, ongewenst gedrag. </w:t>
      </w:r>
      <w:r w:rsidR="004970DF">
        <w:t xml:space="preserve">Een situatie met (mogelijke) </w:t>
      </w:r>
      <w:r w:rsidR="00FD05B6">
        <w:t>schade of letsel kan iedereen overkomen</w:t>
      </w:r>
      <w:r w:rsidR="00671FF7">
        <w:t xml:space="preserve"> en moet altijd </w:t>
      </w:r>
      <w:r w:rsidR="00193A3B">
        <w:t>ge</w:t>
      </w:r>
      <w:r w:rsidR="001F75A6">
        <w:t xml:space="preserve">noteerd worden. Reden is dat we van incidenten willen leren zodat we </w:t>
      </w:r>
      <w:r w:rsidR="002A399C">
        <w:t xml:space="preserve">maatregelen kunnen nemen om het incident in de toekomst te voorkomen. </w:t>
      </w:r>
    </w:p>
    <w:p w14:paraId="68C5A416" w14:textId="3FE18689" w:rsidR="00B269C2" w:rsidRDefault="00FA2375" w:rsidP="00803E53">
      <w:r>
        <w:t>Je neemt zelf de verantwoordelijkheid om het formulier in te vullen</w:t>
      </w:r>
      <w:r w:rsidR="002E76AA">
        <w:t xml:space="preserve"> waarna je het aan je leidinggevende geeft en zo nodig bespreekt.</w:t>
      </w:r>
      <w:r w:rsidR="002E76AA">
        <w:br/>
        <w:t xml:space="preserve">Voor incidenten </w:t>
      </w:r>
      <w:r w:rsidR="008C4650">
        <w:t xml:space="preserve">waarbij het incident de client betreft, gebruik je het </w:t>
      </w:r>
      <w:r w:rsidR="005061AD">
        <w:t xml:space="preserve">‘melding incidenten clienten’ formulier MIC : </w:t>
      </w:r>
      <w:hyperlink r:id="rId19" w:history="1">
        <w:r w:rsidR="00FD6E34" w:rsidRPr="00FD6E34">
          <w:rPr>
            <w:rStyle w:val="Hyperlink"/>
          </w:rPr>
          <w:t>C:\Users\mhubr\OneDrive - Cooperatie Tot uw Dienst\MIC Melding Incidenten Cliënten TUD.docx</w:t>
        </w:r>
      </w:hyperlink>
    </w:p>
    <w:p w14:paraId="371C9D5C" w14:textId="2F27DF9A" w:rsidR="009A2612" w:rsidRDefault="009A2612" w:rsidP="00803E53">
      <w:r>
        <w:t xml:space="preserve">Voor incidenten waarbij het </w:t>
      </w:r>
      <w:r w:rsidR="00A426DC">
        <w:t xml:space="preserve">jezelf of </w:t>
      </w:r>
      <w:r>
        <w:t xml:space="preserve">medewerker betreft, gebruik je het ‘melding incidenten medewerkers’ formulier </w:t>
      </w:r>
      <w:r w:rsidR="001D626A">
        <w:t xml:space="preserve">MIM : </w:t>
      </w:r>
      <w:hyperlink r:id="rId20" w:history="1">
        <w:r w:rsidR="001D626A" w:rsidRPr="001D626A">
          <w:rPr>
            <w:rStyle w:val="Hyperlink"/>
          </w:rPr>
          <w:t>C:\Users\mhubr\OneDrive - Cooperatie Tot uw Dienst\MIM formulier TUD.docx</w:t>
        </w:r>
      </w:hyperlink>
      <w:r w:rsidR="001D626A">
        <w:t xml:space="preserve"> </w:t>
      </w:r>
    </w:p>
    <w:p w14:paraId="086C97CC" w14:textId="7DCF9E7E" w:rsidR="00803E53" w:rsidRDefault="00803E53" w:rsidP="005B5FF1">
      <w:pPr>
        <w:pStyle w:val="Kop2"/>
        <w:rPr>
          <w:b/>
          <w:bCs/>
        </w:rPr>
      </w:pPr>
    </w:p>
    <w:p w14:paraId="1CE0612A" w14:textId="77777777" w:rsidR="00310117" w:rsidRDefault="00310117" w:rsidP="005B5FF1">
      <w:pPr>
        <w:pStyle w:val="Kop2"/>
        <w:rPr>
          <w:b/>
          <w:bCs/>
        </w:rPr>
      </w:pPr>
    </w:p>
    <w:p w14:paraId="731169DC" w14:textId="77777777" w:rsidR="00310117" w:rsidRDefault="00310117" w:rsidP="005B5FF1">
      <w:pPr>
        <w:pStyle w:val="Kop2"/>
        <w:rPr>
          <w:b/>
          <w:bCs/>
        </w:rPr>
      </w:pPr>
    </w:p>
    <w:p w14:paraId="107C6BE4" w14:textId="27527D61" w:rsidR="00F7429D" w:rsidRPr="000856F7" w:rsidRDefault="00A16E85" w:rsidP="000856F7">
      <w:pPr>
        <w:pStyle w:val="Kop2"/>
        <w:rPr>
          <w:b/>
          <w:bCs/>
        </w:rPr>
      </w:pPr>
      <w:bookmarkStart w:id="117" w:name="_Toc108448058"/>
      <w:r w:rsidRPr="000856F7">
        <w:rPr>
          <w:b/>
          <w:bCs/>
        </w:rPr>
        <w:t>9</w:t>
      </w:r>
      <w:r w:rsidR="000F6E40" w:rsidRPr="000856F7">
        <w:rPr>
          <w:b/>
          <w:bCs/>
        </w:rPr>
        <w:t xml:space="preserve">. </w:t>
      </w:r>
      <w:r w:rsidR="00F7429D" w:rsidRPr="000856F7">
        <w:rPr>
          <w:b/>
          <w:bCs/>
        </w:rPr>
        <w:t>GEDRAG</w:t>
      </w:r>
      <w:bookmarkEnd w:id="113"/>
      <w:bookmarkEnd w:id="114"/>
      <w:bookmarkEnd w:id="115"/>
      <w:bookmarkEnd w:id="117"/>
    </w:p>
    <w:p w14:paraId="1043BDAF" w14:textId="77777777" w:rsidR="00F7429D" w:rsidRPr="008619DE" w:rsidRDefault="00F7429D" w:rsidP="00F7429D">
      <w:pPr>
        <w:rPr>
          <w:sz w:val="24"/>
          <w:szCs w:val="24"/>
        </w:rPr>
      </w:pPr>
    </w:p>
    <w:p w14:paraId="0858D693" w14:textId="170E026C" w:rsidR="00F7429D" w:rsidRPr="008619DE" w:rsidRDefault="00A16E85" w:rsidP="00F7429D">
      <w:pPr>
        <w:rPr>
          <w:b/>
          <w:sz w:val="24"/>
          <w:szCs w:val="24"/>
        </w:rPr>
      </w:pPr>
      <w:bookmarkStart w:id="118" w:name="_Toc108448059"/>
      <w:r w:rsidRPr="00F95250">
        <w:rPr>
          <w:rStyle w:val="Kop2Char"/>
          <w:sz w:val="24"/>
          <w:szCs w:val="24"/>
        </w:rPr>
        <w:t>9</w:t>
      </w:r>
      <w:r w:rsidR="000F6E40" w:rsidRPr="00F95250">
        <w:rPr>
          <w:rStyle w:val="Kop2Char"/>
          <w:sz w:val="24"/>
          <w:szCs w:val="24"/>
        </w:rPr>
        <w:t xml:space="preserve">.1 </w:t>
      </w:r>
      <w:r w:rsidR="00F854D9" w:rsidRPr="00F95250">
        <w:rPr>
          <w:rStyle w:val="Kop2Char"/>
          <w:sz w:val="24"/>
          <w:szCs w:val="24"/>
        </w:rPr>
        <w:t>GEDRAGSCODE</w:t>
      </w:r>
      <w:bookmarkEnd w:id="118"/>
      <w:r w:rsidR="008619DE">
        <w:rPr>
          <w:b/>
          <w:sz w:val="24"/>
          <w:szCs w:val="24"/>
        </w:rPr>
        <w:br/>
      </w:r>
      <w:r w:rsidR="00445825">
        <w:t>Deze gedragscode wil h</w:t>
      </w:r>
      <w:r w:rsidR="00F7429D">
        <w:t xml:space="preserve">elderheid verschaffen omtrent het gewenste en ongewenste gedrag van alle medewerkers, vrijwilligers, stagiaires en </w:t>
      </w:r>
      <w:proofErr w:type="spellStart"/>
      <w:r w:rsidR="00F7429D">
        <w:t>ZPPers</w:t>
      </w:r>
      <w:proofErr w:type="spellEnd"/>
      <w:r w:rsidR="00F7429D">
        <w:t xml:space="preserve"> van de Coöperatie ‘Tot uw Dienst’.</w:t>
      </w:r>
    </w:p>
    <w:p w14:paraId="0E1ACCC0" w14:textId="5B15F8E0" w:rsidR="00F7429D" w:rsidRDefault="00F7429D" w:rsidP="00F7429D">
      <w:r>
        <w:t>Toepassingsgebied:</w:t>
      </w:r>
      <w:r w:rsidR="00E31F5A">
        <w:t xml:space="preserve"> </w:t>
      </w:r>
      <w:r>
        <w:t xml:space="preserve">Alle medewerkers, </w:t>
      </w:r>
      <w:proofErr w:type="spellStart"/>
      <w:r>
        <w:t>ZPPers</w:t>
      </w:r>
      <w:proofErr w:type="spellEnd"/>
      <w:r>
        <w:t>, stagiaires en vrijwilligers (hierna te noemen: medewerkers) van de Coöperatie ‘Tot uw Dienst’.</w:t>
      </w:r>
    </w:p>
    <w:p w14:paraId="0C4D1F79" w14:textId="41C9C4A4" w:rsidR="00F7429D" w:rsidRPr="00563730" w:rsidRDefault="000F6E40" w:rsidP="00F7429D">
      <w:pPr>
        <w:rPr>
          <w:b/>
          <w:sz w:val="24"/>
          <w:szCs w:val="24"/>
        </w:rPr>
      </w:pPr>
      <w:r w:rsidRPr="000E4E12">
        <w:rPr>
          <w:b/>
        </w:rPr>
        <w:lastRenderedPageBreak/>
        <w:t>INLEIDING:</w:t>
      </w:r>
      <w:r w:rsidR="008619DE">
        <w:rPr>
          <w:b/>
          <w:sz w:val="24"/>
          <w:szCs w:val="24"/>
        </w:rPr>
        <w:br/>
      </w:r>
      <w:r w:rsidR="00F7429D">
        <w:t>Kwaliteit van leven is voor elk mens anders. Kwaliteit wordt niet alleen bepaald door de mogelijkheid te kunnen beslissen over je eigen leven, over huisvestiging of zorg. Het heeft meer te maken met de manier waarop mensen met elkaar omgaan. Door de Coöperatie ‘Tot uw Dienst’ wordt zorg verleend en hulp geboden vanuit een positieve grondhouding. Om helderheid te verschaffen is binnen de Coöperatie ‘Tot uw Dienst’ deze gedragscode van toepassing.</w:t>
      </w:r>
    </w:p>
    <w:p w14:paraId="416DB6DC" w14:textId="16870941" w:rsidR="00F7429D" w:rsidRPr="008619DE" w:rsidRDefault="000F6E40" w:rsidP="00F7429D">
      <w:pPr>
        <w:rPr>
          <w:b/>
          <w:sz w:val="24"/>
          <w:szCs w:val="24"/>
        </w:rPr>
      </w:pPr>
      <w:r w:rsidRPr="000E4E12">
        <w:rPr>
          <w:b/>
        </w:rPr>
        <w:t>WERKWIJZE:</w:t>
      </w:r>
      <w:r w:rsidR="008619DE">
        <w:rPr>
          <w:b/>
          <w:sz w:val="24"/>
          <w:szCs w:val="24"/>
        </w:rPr>
        <w:br/>
      </w:r>
      <w:r w:rsidR="00F7429D">
        <w:t>Gedragscode bestaat uit gedragsregels, waar iedereen binnen de organisatie zich aan houdt.</w:t>
      </w:r>
    </w:p>
    <w:p w14:paraId="290CF036" w14:textId="77777777" w:rsidR="00F7429D" w:rsidRPr="00B906B6" w:rsidRDefault="00F7429D" w:rsidP="00F7429D">
      <w:pPr>
        <w:rPr>
          <w:i/>
        </w:rPr>
      </w:pPr>
      <w:r w:rsidRPr="00B906B6">
        <w:rPr>
          <w:i/>
        </w:rPr>
        <w:t>Mijn houding en gedrag:</w:t>
      </w:r>
    </w:p>
    <w:p w14:paraId="70681CBC" w14:textId="77777777" w:rsidR="00F7429D" w:rsidRDefault="00F7429D" w:rsidP="00F7429D">
      <w:pPr>
        <w:pStyle w:val="Lijstalinea"/>
        <w:numPr>
          <w:ilvl w:val="0"/>
          <w:numId w:val="1"/>
        </w:numPr>
      </w:pPr>
      <w:r>
        <w:t>Ik toon betrokkenheid, deskundigheid en neem verantwoording bij de uitvoering van mijn werk.</w:t>
      </w:r>
    </w:p>
    <w:p w14:paraId="65233F52" w14:textId="77777777" w:rsidR="00F7429D" w:rsidRDefault="00F7429D" w:rsidP="00F7429D">
      <w:pPr>
        <w:pStyle w:val="Lijstalinea"/>
        <w:numPr>
          <w:ilvl w:val="0"/>
          <w:numId w:val="1"/>
        </w:numPr>
      </w:pPr>
      <w:r>
        <w:t>Ik neem actief deel aan de ontwikkeling, implementatie en evaluatie van ons beleid.</w:t>
      </w:r>
    </w:p>
    <w:p w14:paraId="144123B4" w14:textId="77777777" w:rsidR="00F7429D" w:rsidRDefault="00F7429D" w:rsidP="00F7429D">
      <w:pPr>
        <w:pStyle w:val="Lijstalinea"/>
        <w:numPr>
          <w:ilvl w:val="0"/>
          <w:numId w:val="1"/>
        </w:numPr>
      </w:pPr>
      <w:r>
        <w:t>Ik zorg dat ik actief op de hoogte blijf van relevante ontwikkelingen binnen en buiten de organisatie.</w:t>
      </w:r>
    </w:p>
    <w:p w14:paraId="22036DFC" w14:textId="77777777" w:rsidR="00F7429D" w:rsidRDefault="00F7429D" w:rsidP="00F7429D">
      <w:pPr>
        <w:pStyle w:val="Lijstalinea"/>
        <w:numPr>
          <w:ilvl w:val="0"/>
          <w:numId w:val="1"/>
        </w:numPr>
      </w:pPr>
      <w:r>
        <w:t>Ik houd me aan de gedragsregels vanuit de beroepsgroep of beroepscode.</w:t>
      </w:r>
    </w:p>
    <w:p w14:paraId="789F1BDC" w14:textId="77777777" w:rsidR="00F7429D" w:rsidRDefault="00F7429D" w:rsidP="00F7429D">
      <w:pPr>
        <w:pStyle w:val="Lijstalinea"/>
        <w:numPr>
          <w:ilvl w:val="0"/>
          <w:numId w:val="1"/>
        </w:numPr>
      </w:pPr>
      <w:r>
        <w:t>Ik zal me onthouden van schadelijke uitlatingen over de organisatie.</w:t>
      </w:r>
    </w:p>
    <w:p w14:paraId="0AFCB36C" w14:textId="77777777" w:rsidR="00F7429D" w:rsidRDefault="00F7429D" w:rsidP="00F7429D">
      <w:pPr>
        <w:pStyle w:val="Lijstalinea"/>
        <w:numPr>
          <w:ilvl w:val="0"/>
          <w:numId w:val="1"/>
        </w:numPr>
      </w:pPr>
      <w:r>
        <w:t>Ik zal tijdens werktijden gee</w:t>
      </w:r>
      <w:r w:rsidR="00725407">
        <w:t>n alcohol en/of drugs gebruiken.</w:t>
      </w:r>
    </w:p>
    <w:p w14:paraId="1B7BEA50" w14:textId="77777777" w:rsidR="00F7429D" w:rsidRDefault="00F7429D" w:rsidP="00F7429D">
      <w:pPr>
        <w:pStyle w:val="Lijstalinea"/>
        <w:numPr>
          <w:ilvl w:val="0"/>
          <w:numId w:val="1"/>
        </w:numPr>
      </w:pPr>
      <w:r>
        <w:t>Ik zal mij representatief kleden en gedragen.</w:t>
      </w:r>
    </w:p>
    <w:p w14:paraId="44A7B9E6" w14:textId="5F9BA04D" w:rsidR="00F7429D" w:rsidRDefault="00F7429D" w:rsidP="00F7429D">
      <w:pPr>
        <w:pStyle w:val="Lijstalinea"/>
        <w:numPr>
          <w:ilvl w:val="0"/>
          <w:numId w:val="1"/>
        </w:numPr>
      </w:pPr>
      <w:r>
        <w:t>Ik kom gemaakte afspraken na.</w:t>
      </w:r>
    </w:p>
    <w:p w14:paraId="71937DD9" w14:textId="77777777" w:rsidR="00F7429D" w:rsidRPr="00B906B6" w:rsidRDefault="00F7429D" w:rsidP="00F7429D">
      <w:pPr>
        <w:rPr>
          <w:i/>
        </w:rPr>
      </w:pPr>
      <w:r w:rsidRPr="00B906B6">
        <w:rPr>
          <w:i/>
        </w:rPr>
        <w:t>Omgang met andere personen:</w:t>
      </w:r>
    </w:p>
    <w:p w14:paraId="424FF11B" w14:textId="77777777" w:rsidR="00F7429D" w:rsidRDefault="00F7429D" w:rsidP="00F7429D">
      <w:pPr>
        <w:pStyle w:val="Lijstalinea"/>
        <w:numPr>
          <w:ilvl w:val="0"/>
          <w:numId w:val="1"/>
        </w:numPr>
      </w:pPr>
      <w:r>
        <w:t>Ik benader iedereen met persoonlijk aandacht (ongeacht diversiteit in levensbeschouwing, waarden, normen, gewoontes en seksuele voorkeur).</w:t>
      </w:r>
    </w:p>
    <w:p w14:paraId="0FE17BA4" w14:textId="77777777" w:rsidR="00F7429D" w:rsidRDefault="00F7429D" w:rsidP="00F7429D">
      <w:pPr>
        <w:pStyle w:val="Lijstalinea"/>
        <w:numPr>
          <w:ilvl w:val="0"/>
          <w:numId w:val="1"/>
        </w:numPr>
      </w:pPr>
      <w:r>
        <w:t>Ik onthoud mij van machtsmisbruik, seksuele intimidatie, ongewenste intimiteit, pesten en agressieve handelingen en/of uitingen.</w:t>
      </w:r>
    </w:p>
    <w:p w14:paraId="58510C75" w14:textId="77777777" w:rsidR="00F7429D" w:rsidRDefault="00F7429D" w:rsidP="00F7429D">
      <w:pPr>
        <w:pStyle w:val="Lijstalinea"/>
        <w:numPr>
          <w:ilvl w:val="0"/>
          <w:numId w:val="1"/>
        </w:numPr>
      </w:pPr>
      <w:r>
        <w:t>Ik bewaak een professionele relatie met (in)formele samenwerkingspartners.</w:t>
      </w:r>
    </w:p>
    <w:p w14:paraId="3857C217" w14:textId="77777777" w:rsidR="00F7429D" w:rsidRDefault="00F7429D" w:rsidP="00F7429D">
      <w:pPr>
        <w:pStyle w:val="Lijstalinea"/>
        <w:numPr>
          <w:ilvl w:val="0"/>
          <w:numId w:val="1"/>
        </w:numPr>
      </w:pPr>
      <w:r>
        <w:t>Ik toon respect en respecteer ieders privacy.</w:t>
      </w:r>
    </w:p>
    <w:p w14:paraId="19BDC12D" w14:textId="77777777" w:rsidR="00F7429D" w:rsidRDefault="00F7429D" w:rsidP="00F7429D">
      <w:pPr>
        <w:pStyle w:val="Lijstalinea"/>
        <w:numPr>
          <w:ilvl w:val="0"/>
          <w:numId w:val="1"/>
        </w:numPr>
      </w:pPr>
      <w:r>
        <w:t>Ik voorkom belangenverstrengeling.</w:t>
      </w:r>
    </w:p>
    <w:p w14:paraId="1FA8A681" w14:textId="77777777" w:rsidR="00F7429D" w:rsidRDefault="00F7429D" w:rsidP="00F7429D">
      <w:pPr>
        <w:pStyle w:val="Lijstalinea"/>
        <w:numPr>
          <w:ilvl w:val="0"/>
          <w:numId w:val="1"/>
        </w:numPr>
      </w:pPr>
      <w:r>
        <w:t>Ik steun mijn collega’s in het werk.</w:t>
      </w:r>
    </w:p>
    <w:p w14:paraId="24085D76" w14:textId="77777777" w:rsidR="00F7429D" w:rsidRDefault="00F7429D" w:rsidP="00F7429D">
      <w:pPr>
        <w:pStyle w:val="Lijstalinea"/>
        <w:numPr>
          <w:ilvl w:val="0"/>
          <w:numId w:val="1"/>
        </w:numPr>
      </w:pPr>
      <w:r>
        <w:t>Ik kijk kritisch naar ieders gedrag.</w:t>
      </w:r>
    </w:p>
    <w:p w14:paraId="6FF62CFD" w14:textId="77777777" w:rsidR="00F7429D" w:rsidRDefault="00F7429D" w:rsidP="00F7429D">
      <w:pPr>
        <w:pStyle w:val="Lijstalinea"/>
        <w:numPr>
          <w:ilvl w:val="0"/>
          <w:numId w:val="1"/>
        </w:numPr>
      </w:pPr>
      <w:r>
        <w:t>Ik zal mensen niet bewust misleiden.</w:t>
      </w:r>
    </w:p>
    <w:p w14:paraId="04D1A691" w14:textId="62743D3B" w:rsidR="00F7429D" w:rsidRDefault="00F7429D" w:rsidP="00F7429D">
      <w:pPr>
        <w:pStyle w:val="Lijstalinea"/>
        <w:numPr>
          <w:ilvl w:val="0"/>
          <w:numId w:val="1"/>
        </w:numPr>
      </w:pPr>
      <w:r>
        <w:t>Ik praat niet over anderen, maar met anderen.</w:t>
      </w:r>
    </w:p>
    <w:p w14:paraId="79EFB8C7" w14:textId="77777777" w:rsidR="00F7429D" w:rsidRPr="00B906B6" w:rsidRDefault="00F7429D" w:rsidP="00F7429D">
      <w:pPr>
        <w:rPr>
          <w:i/>
        </w:rPr>
      </w:pPr>
      <w:r w:rsidRPr="00B906B6">
        <w:rPr>
          <w:i/>
        </w:rPr>
        <w:t>Omgang met andere personen (cliënt specifiek):</w:t>
      </w:r>
    </w:p>
    <w:p w14:paraId="7C909BA8" w14:textId="77777777" w:rsidR="00F7429D" w:rsidRDefault="00F7429D" w:rsidP="00F7429D">
      <w:pPr>
        <w:pStyle w:val="Lijstalinea"/>
        <w:numPr>
          <w:ilvl w:val="0"/>
          <w:numId w:val="1"/>
        </w:numPr>
      </w:pPr>
      <w:r>
        <w:t>Ik stel samen met de cliënt (wettelijk vertegenwoordiger) de zorgbehoefte en hulpvraag vast.</w:t>
      </w:r>
    </w:p>
    <w:p w14:paraId="52B0757D" w14:textId="77777777" w:rsidR="00F7429D" w:rsidRDefault="00F7429D" w:rsidP="00F7429D">
      <w:pPr>
        <w:pStyle w:val="Lijstalinea"/>
        <w:numPr>
          <w:ilvl w:val="0"/>
          <w:numId w:val="1"/>
        </w:numPr>
      </w:pPr>
      <w:r>
        <w:t>Ik geef  de cliënt (al dan niet begeleid) de ruimte zijn/haar verantwoordelijkheid te nemen.</w:t>
      </w:r>
    </w:p>
    <w:p w14:paraId="5698272F" w14:textId="77777777" w:rsidR="00F7429D" w:rsidRDefault="00F7429D" w:rsidP="00F7429D">
      <w:pPr>
        <w:pStyle w:val="Lijstalinea"/>
        <w:numPr>
          <w:ilvl w:val="0"/>
          <w:numId w:val="1"/>
        </w:numPr>
      </w:pPr>
      <w:r>
        <w:t>Ik informeer de cliënt (wettelijk vertegenwoordiger) over de rechten en plichten.</w:t>
      </w:r>
    </w:p>
    <w:p w14:paraId="262409B2" w14:textId="77777777" w:rsidR="00F7429D" w:rsidRDefault="00F7429D" w:rsidP="00F7429D">
      <w:pPr>
        <w:pStyle w:val="Lijstalinea"/>
        <w:numPr>
          <w:ilvl w:val="0"/>
          <w:numId w:val="1"/>
        </w:numPr>
      </w:pPr>
      <w:r>
        <w:t>Ik werk efficiënt samen met mantelzorgers en familieleden, stimuleer eigen kracht en samen kracht en zorg dat duidelijk is wie waarvoor verantwoordelijk is.</w:t>
      </w:r>
    </w:p>
    <w:p w14:paraId="4F94C06A" w14:textId="77777777" w:rsidR="00F7429D" w:rsidRDefault="00F7429D" w:rsidP="00F7429D">
      <w:pPr>
        <w:pStyle w:val="Lijstalinea"/>
        <w:numPr>
          <w:ilvl w:val="0"/>
          <w:numId w:val="1"/>
        </w:numPr>
      </w:pPr>
      <w:r>
        <w:t>Ik neem als persoon geen geld of giften aan van cliënten, tenzij het gaat om een kleine attentie passend bij de gebruikelijke omgangsvormen.</w:t>
      </w:r>
    </w:p>
    <w:p w14:paraId="18A678AE" w14:textId="77777777" w:rsidR="00F7429D" w:rsidRDefault="00F7429D" w:rsidP="00F7429D">
      <w:pPr>
        <w:pStyle w:val="Lijstalinea"/>
        <w:numPr>
          <w:ilvl w:val="0"/>
          <w:numId w:val="1"/>
        </w:numPr>
      </w:pPr>
      <w:r>
        <w:t>Ik ga zorgvuldig om met cliënt gegevens.</w:t>
      </w:r>
    </w:p>
    <w:p w14:paraId="02469F1D" w14:textId="3F724B77" w:rsidR="00F7429D" w:rsidRDefault="00F7429D" w:rsidP="00F7429D">
      <w:pPr>
        <w:pStyle w:val="Lijstalinea"/>
        <w:numPr>
          <w:ilvl w:val="0"/>
          <w:numId w:val="1"/>
        </w:numPr>
      </w:pPr>
      <w:r>
        <w:t>Ik zal niet roken in nabijheid van cliënten.</w:t>
      </w:r>
    </w:p>
    <w:p w14:paraId="6A52D767" w14:textId="77777777" w:rsidR="00F7429D" w:rsidRPr="00B906B6" w:rsidRDefault="00F7429D" w:rsidP="00F7429D">
      <w:pPr>
        <w:rPr>
          <w:i/>
        </w:rPr>
      </w:pPr>
      <w:r w:rsidRPr="00B906B6">
        <w:rPr>
          <w:i/>
        </w:rPr>
        <w:t>Omgang met middelen op en van het werk:</w:t>
      </w:r>
    </w:p>
    <w:p w14:paraId="071E6949" w14:textId="77777777" w:rsidR="00F7429D" w:rsidRDefault="00F7429D" w:rsidP="00F7429D">
      <w:pPr>
        <w:pStyle w:val="Lijstalinea"/>
        <w:numPr>
          <w:ilvl w:val="0"/>
          <w:numId w:val="1"/>
        </w:numPr>
      </w:pPr>
      <w:r>
        <w:lastRenderedPageBreak/>
        <w:t>Ik ga zorgvuldig (en efficiënt) om met middelen van de organisatie en met bedrijfsinformatie en bedrijfsgegevens.</w:t>
      </w:r>
    </w:p>
    <w:p w14:paraId="53D42DAA" w14:textId="4D82E08C" w:rsidR="00F7429D" w:rsidRDefault="00F7429D" w:rsidP="00F7429D">
      <w:pPr>
        <w:pStyle w:val="Lijstalinea"/>
        <w:numPr>
          <w:ilvl w:val="0"/>
          <w:numId w:val="1"/>
        </w:numPr>
      </w:pPr>
      <w:r>
        <w:t>Ik meld risico’s ten aanzien van besmettingsgevaar.</w:t>
      </w:r>
    </w:p>
    <w:p w14:paraId="12A1071F" w14:textId="09DEF935" w:rsidR="00F7429D" w:rsidRPr="00563730" w:rsidRDefault="000F6E40" w:rsidP="00F7429D">
      <w:pPr>
        <w:rPr>
          <w:b/>
          <w:sz w:val="24"/>
          <w:szCs w:val="24"/>
        </w:rPr>
      </w:pPr>
      <w:r w:rsidRPr="000E4E12">
        <w:rPr>
          <w:b/>
        </w:rPr>
        <w:t>SANCTIES</w:t>
      </w:r>
      <w:r w:rsidR="00277EA9">
        <w:rPr>
          <w:b/>
          <w:sz w:val="24"/>
          <w:szCs w:val="24"/>
        </w:rPr>
        <w:br/>
      </w:r>
      <w:r w:rsidR="00F7429D">
        <w:t>Indien deze gedragscode niet wordt nageleefd, zal er een passende sanctie/maatregel worden getroffen door de werkgever.</w:t>
      </w:r>
    </w:p>
    <w:p w14:paraId="425B7616" w14:textId="3659F161" w:rsidR="00F7429D" w:rsidRPr="00D268EF" w:rsidRDefault="000F6E40" w:rsidP="00F7429D">
      <w:pPr>
        <w:rPr>
          <w:b/>
          <w:sz w:val="24"/>
          <w:szCs w:val="24"/>
        </w:rPr>
      </w:pPr>
      <w:r w:rsidRPr="000E4E12">
        <w:rPr>
          <w:b/>
        </w:rPr>
        <w:t>VERANTWOORDELIJKHEDEN/BEVOEGDHEDEN</w:t>
      </w:r>
      <w:r w:rsidR="00D268EF">
        <w:rPr>
          <w:b/>
          <w:sz w:val="24"/>
          <w:szCs w:val="24"/>
        </w:rPr>
        <w:br/>
      </w:r>
      <w:r w:rsidR="00F7429D">
        <w:t xml:space="preserve">Elke medewerker, stagiaire, vrijwilliger en </w:t>
      </w:r>
      <w:proofErr w:type="spellStart"/>
      <w:r w:rsidR="00F7429D">
        <w:t>ZPPer</w:t>
      </w:r>
      <w:proofErr w:type="spellEnd"/>
      <w:r w:rsidR="00F7429D">
        <w:t xml:space="preserve"> is verantwoordelijk voor het handelen naar deze gedragscode.</w:t>
      </w:r>
    </w:p>
    <w:p w14:paraId="2CAEC46F" w14:textId="53DB4197" w:rsidR="00183B77" w:rsidRPr="00FF59F4" w:rsidRDefault="00F7429D" w:rsidP="00F7429D">
      <w:r>
        <w:t>Medewerkers hebben onderling een verantwoordelijkheid elkaar op een opbouwende wijze aan te spreken bij ongewenst gedrag.</w:t>
      </w:r>
    </w:p>
    <w:p w14:paraId="116010E8" w14:textId="77777777" w:rsidR="00DA706A" w:rsidRDefault="00DA706A" w:rsidP="003D7FC6">
      <w:pPr>
        <w:pStyle w:val="Kop2"/>
      </w:pPr>
      <w:bookmarkStart w:id="119" w:name="_Toc100412127"/>
    </w:p>
    <w:p w14:paraId="0A652B96" w14:textId="77777777" w:rsidR="00DA706A" w:rsidRDefault="00DA706A" w:rsidP="003D7FC6">
      <w:pPr>
        <w:pStyle w:val="Kop2"/>
      </w:pPr>
    </w:p>
    <w:p w14:paraId="21C7B6DC" w14:textId="341C3CB5" w:rsidR="00DE3BC9" w:rsidRPr="000856F7" w:rsidRDefault="00F67617" w:rsidP="00986632">
      <w:pPr>
        <w:pStyle w:val="Kop2"/>
        <w:rPr>
          <w:b/>
          <w:bCs/>
          <w:sz w:val="24"/>
          <w:szCs w:val="24"/>
        </w:rPr>
      </w:pPr>
      <w:bookmarkStart w:id="120" w:name="_Toc108448060"/>
      <w:bookmarkEnd w:id="119"/>
      <w:r w:rsidRPr="000856F7">
        <w:rPr>
          <w:sz w:val="24"/>
          <w:szCs w:val="24"/>
        </w:rPr>
        <w:t xml:space="preserve">9.2 </w:t>
      </w:r>
      <w:r w:rsidR="00157DA1" w:rsidRPr="000856F7">
        <w:rPr>
          <w:sz w:val="24"/>
          <w:szCs w:val="24"/>
        </w:rPr>
        <w:t>ONGEWENST GEDRAG</w:t>
      </w:r>
      <w:bookmarkEnd w:id="120"/>
    </w:p>
    <w:p w14:paraId="7284C7CD" w14:textId="4D129237" w:rsidR="002B71F6" w:rsidRDefault="00102558" w:rsidP="002B71F6">
      <w:r>
        <w:t xml:space="preserve">Bij TUD vinden we het zeer belangrijk dat iedereen zich veilig </w:t>
      </w:r>
      <w:r w:rsidR="00120ECE">
        <w:t>en gerespecteerd voelt.</w:t>
      </w:r>
      <w:r w:rsidR="002B71F6">
        <w:t xml:space="preserve"> Er wordt geen enkele vorm van ongewenst gedrag getolereerd zoals: verbale agressie (schelden schreeuwen, treiteren), fysieke agressie (slaan, schoppen, vastgrijpen) racisme, pesten, seksuele intimidatie en discriminatie op grond van levensbeschouwing of op grond van uiterlijk. </w:t>
      </w:r>
    </w:p>
    <w:p w14:paraId="6AF1EF11" w14:textId="24301145" w:rsidR="002B71F6" w:rsidRDefault="002B71F6" w:rsidP="002B71F6">
      <w:r>
        <w:t>Wij vinden het belangrijk dat er respect is voor ieders ras, sekse, levensbeschouwing, leeftijd en andere gronden. Wij tolleren geen agressieve handelingen en/of -uitingen en staan geen discriminerende seksistische of andere beledigingede grappen en uitlatingen, mondeling of schriftelijk toe.</w:t>
      </w:r>
      <w:r w:rsidR="00DE3BC9">
        <w:t xml:space="preserve"> Zie protocol; </w:t>
      </w:r>
      <w:hyperlink r:id="rId21" w:history="1">
        <w:r w:rsidR="005F68B5" w:rsidRPr="005F68B5">
          <w:rPr>
            <w:rStyle w:val="Hyperlink"/>
          </w:rPr>
          <w:t>C:\Users\mhubr\OneDrive - Cooperatie Tot uw Dienst\Omgaan met ongewenst gedrag  bij Cooperatie Tot uw Dienst.docx</w:t>
        </w:r>
      </w:hyperlink>
    </w:p>
    <w:p w14:paraId="7EB38AF9" w14:textId="720D8ADE" w:rsidR="00A2262B" w:rsidRPr="0025759A" w:rsidRDefault="000F3326" w:rsidP="0025759A">
      <w:pPr>
        <w:rPr>
          <w:rStyle w:val="Kop2Char"/>
          <w:rFonts w:asciiTheme="minorHAnsi" w:eastAsiaTheme="minorHAnsi" w:hAnsiTheme="minorHAnsi" w:cstheme="minorBidi"/>
          <w:color w:val="auto"/>
          <w:sz w:val="22"/>
          <w:szCs w:val="22"/>
        </w:rPr>
      </w:pPr>
      <w:r>
        <w:t xml:space="preserve"> </w:t>
      </w:r>
    </w:p>
    <w:p w14:paraId="3B7B2D3E" w14:textId="77777777" w:rsidR="001469C6" w:rsidRDefault="001469C6" w:rsidP="00F7429D">
      <w:pPr>
        <w:spacing w:after="0" w:line="240" w:lineRule="auto"/>
        <w:rPr>
          <w:rStyle w:val="Kop2Char"/>
          <w:b/>
          <w:bCs/>
        </w:rPr>
      </w:pPr>
      <w:bookmarkStart w:id="121" w:name="_Toc100412128"/>
      <w:bookmarkStart w:id="122" w:name="_Toc100413724"/>
      <w:bookmarkStart w:id="123" w:name="_Toc100416181"/>
    </w:p>
    <w:p w14:paraId="6F98CB0B" w14:textId="77777777" w:rsidR="001469C6" w:rsidRDefault="001469C6" w:rsidP="00F7429D">
      <w:pPr>
        <w:spacing w:after="0" w:line="240" w:lineRule="auto"/>
        <w:rPr>
          <w:rStyle w:val="Kop2Char"/>
          <w:b/>
          <w:bCs/>
        </w:rPr>
      </w:pPr>
    </w:p>
    <w:p w14:paraId="288EF844" w14:textId="666FBBAF" w:rsidR="00ED03BD" w:rsidRDefault="009F7D76" w:rsidP="00F7429D">
      <w:pPr>
        <w:spacing w:after="0" w:line="240" w:lineRule="auto"/>
        <w:rPr>
          <w:rFonts w:eastAsia="Times New Roman" w:cstheme="minorHAnsi"/>
          <w:color w:val="000000"/>
          <w:lang w:eastAsia="nl-NL"/>
        </w:rPr>
      </w:pPr>
      <w:bookmarkStart w:id="124" w:name="_Toc108448061"/>
      <w:r w:rsidRPr="00DA706A">
        <w:rPr>
          <w:rStyle w:val="Kop2Char"/>
          <w:b/>
          <w:bCs/>
        </w:rPr>
        <w:t>1</w:t>
      </w:r>
      <w:r w:rsidR="002B1C2E">
        <w:rPr>
          <w:rStyle w:val="Kop2Char"/>
          <w:b/>
          <w:bCs/>
        </w:rPr>
        <w:t>0</w:t>
      </w:r>
      <w:r w:rsidR="00D565A7">
        <w:rPr>
          <w:rStyle w:val="Kop2Char"/>
          <w:b/>
          <w:bCs/>
        </w:rPr>
        <w:t>.</w:t>
      </w:r>
      <w:r w:rsidRPr="00DA706A">
        <w:rPr>
          <w:rStyle w:val="Kop2Char"/>
          <w:b/>
          <w:bCs/>
        </w:rPr>
        <w:t xml:space="preserve"> </w:t>
      </w:r>
      <w:r w:rsidR="00701A88" w:rsidRPr="00DA706A">
        <w:rPr>
          <w:rStyle w:val="Kop2Char"/>
          <w:b/>
          <w:bCs/>
        </w:rPr>
        <w:t>KLACHTEN</w:t>
      </w:r>
      <w:bookmarkEnd w:id="121"/>
      <w:bookmarkEnd w:id="122"/>
      <w:bookmarkEnd w:id="123"/>
      <w:bookmarkEnd w:id="124"/>
      <w:r w:rsidR="005B5FF1">
        <w:rPr>
          <w:rFonts w:ascii="Calibri" w:eastAsia="Times New Roman" w:hAnsi="Calibri" w:cs="Times New Roman"/>
          <w:b/>
          <w:color w:val="000000"/>
          <w:lang w:eastAsia="nl-NL"/>
        </w:rPr>
        <w:br/>
      </w:r>
      <w:r w:rsidR="00615C47" w:rsidRPr="00183B77">
        <w:rPr>
          <w:rFonts w:ascii="Calibri" w:eastAsia="Times New Roman" w:hAnsi="Calibri" w:cs="Times New Roman"/>
          <w:color w:val="000000"/>
          <w:lang w:eastAsia="nl-NL"/>
        </w:rPr>
        <w:br/>
      </w:r>
      <w:r w:rsidR="004A46BD" w:rsidRPr="00955F0D">
        <w:rPr>
          <w:rFonts w:eastAsia="Times New Roman" w:cstheme="minorHAnsi"/>
          <w:color w:val="000000"/>
          <w:lang w:eastAsia="nl-NL"/>
        </w:rPr>
        <w:t>Klachten lossen we altijd zo snel mogelijk op</w:t>
      </w:r>
      <w:r w:rsidR="00C03B3F" w:rsidRPr="00955F0D">
        <w:rPr>
          <w:rFonts w:eastAsia="Times New Roman" w:cstheme="minorHAnsi"/>
          <w:color w:val="000000"/>
          <w:lang w:eastAsia="nl-NL"/>
        </w:rPr>
        <w:t xml:space="preserve">, zowel vanuit de client of de medewerker. </w:t>
      </w:r>
      <w:r w:rsidR="009437F2" w:rsidRPr="00955F0D">
        <w:rPr>
          <w:rFonts w:eastAsia="Times New Roman" w:cstheme="minorHAnsi"/>
          <w:color w:val="000000"/>
          <w:lang w:eastAsia="nl-NL"/>
        </w:rPr>
        <w:t xml:space="preserve">Vaak </w:t>
      </w:r>
      <w:r w:rsidR="008978BD" w:rsidRPr="00955F0D">
        <w:rPr>
          <w:rFonts w:eastAsia="Times New Roman" w:cstheme="minorHAnsi"/>
          <w:color w:val="000000"/>
          <w:lang w:eastAsia="nl-NL"/>
        </w:rPr>
        <w:t xml:space="preserve">is er eerst onvrede alvorens er een klacht ontstaat. Let op deze onvrede en </w:t>
      </w:r>
      <w:r w:rsidR="00F540F5" w:rsidRPr="00955F0D">
        <w:rPr>
          <w:rFonts w:eastAsia="Times New Roman" w:cstheme="minorHAnsi"/>
          <w:color w:val="000000"/>
          <w:lang w:eastAsia="nl-NL"/>
        </w:rPr>
        <w:t xml:space="preserve">ga daar op in om het op te lossen of verduidelijking te geven. </w:t>
      </w:r>
      <w:r w:rsidR="00226208" w:rsidRPr="00955F0D">
        <w:rPr>
          <w:rFonts w:eastAsia="Times New Roman" w:cstheme="minorHAnsi"/>
          <w:color w:val="000000"/>
          <w:lang w:eastAsia="nl-NL"/>
        </w:rPr>
        <w:t xml:space="preserve">Bespreek dit ook met het team als het iedereen aan gaat. </w:t>
      </w:r>
      <w:r w:rsidR="007F2578" w:rsidRPr="00955F0D">
        <w:rPr>
          <w:rFonts w:eastAsia="Times New Roman" w:cstheme="minorHAnsi"/>
          <w:color w:val="000000"/>
          <w:lang w:eastAsia="nl-NL"/>
        </w:rPr>
        <w:t>De bedoeling is dat klachten eerst worden besproken met degene over wie het gaat</w:t>
      </w:r>
      <w:r w:rsidR="00C77AA3" w:rsidRPr="00955F0D">
        <w:rPr>
          <w:rFonts w:eastAsia="Times New Roman" w:cstheme="minorHAnsi"/>
          <w:color w:val="000000"/>
          <w:lang w:eastAsia="nl-NL"/>
        </w:rPr>
        <w:t>. Lost dat het probleem niet op ,dan meldt je dit aan je leidingg</w:t>
      </w:r>
      <w:r w:rsidR="00650DDA" w:rsidRPr="00955F0D">
        <w:rPr>
          <w:rFonts w:eastAsia="Times New Roman" w:cstheme="minorHAnsi"/>
          <w:color w:val="000000"/>
          <w:lang w:eastAsia="nl-NL"/>
        </w:rPr>
        <w:t>evende of vertrouwenspersoon</w:t>
      </w:r>
      <w:r w:rsidR="00EB7904" w:rsidRPr="00955F0D">
        <w:rPr>
          <w:rFonts w:eastAsia="Times New Roman" w:cstheme="minorHAnsi"/>
          <w:color w:val="000000"/>
          <w:lang w:eastAsia="nl-NL"/>
        </w:rPr>
        <w:t xml:space="preserve">. </w:t>
      </w:r>
      <w:r w:rsidR="00ED03BD">
        <w:rPr>
          <w:rFonts w:eastAsia="Times New Roman" w:cstheme="minorHAnsi"/>
          <w:color w:val="000000"/>
          <w:lang w:eastAsia="nl-NL"/>
        </w:rPr>
        <w:t xml:space="preserve">Bij Tot uw Dienst willen we dat iedereen zich veilig en gerespecteerd voelt. Hoe we hiermee omgaan hebben we  uitvoerig vastgelegd in het </w:t>
      </w:r>
      <w:r w:rsidR="0021291B" w:rsidRPr="00955F0D">
        <w:rPr>
          <w:rFonts w:eastAsia="Times New Roman" w:cstheme="minorHAnsi"/>
          <w:color w:val="000000"/>
          <w:lang w:eastAsia="nl-NL"/>
        </w:rPr>
        <w:t>protocol vertrouwenspersoon</w:t>
      </w:r>
      <w:r w:rsidR="00EB7904" w:rsidRPr="00955F0D">
        <w:rPr>
          <w:rFonts w:eastAsia="Times New Roman" w:cstheme="minorHAnsi"/>
          <w:color w:val="000000"/>
          <w:lang w:eastAsia="nl-NL"/>
        </w:rPr>
        <w:t xml:space="preserve">: </w:t>
      </w:r>
      <w:r w:rsidR="00066275" w:rsidRPr="00955F0D">
        <w:rPr>
          <w:rFonts w:eastAsia="Times New Roman" w:cstheme="minorHAnsi"/>
          <w:color w:val="000000"/>
          <w:lang w:eastAsia="nl-NL"/>
        </w:rPr>
        <w:t xml:space="preserve"> </w:t>
      </w:r>
      <w:r w:rsidR="009B055C" w:rsidRPr="00955F0D">
        <w:rPr>
          <w:rFonts w:eastAsia="Times New Roman" w:cstheme="minorHAnsi"/>
          <w:color w:val="000000"/>
          <w:lang w:eastAsia="nl-NL"/>
        </w:rPr>
        <w:t xml:space="preserve"> </w:t>
      </w:r>
      <w:hyperlink r:id="rId22" w:history="1">
        <w:r w:rsidR="00ED03BD" w:rsidRPr="00ED03BD">
          <w:rPr>
            <w:rStyle w:val="Hyperlink"/>
            <w:rFonts w:eastAsia="Times New Roman" w:cstheme="minorHAnsi"/>
            <w:lang w:eastAsia="nl-NL"/>
          </w:rPr>
          <w:t>vertrouwenspersoon</w:t>
        </w:r>
      </w:hyperlink>
      <w:r w:rsidR="00926CBA" w:rsidRPr="00955F0D">
        <w:rPr>
          <w:rFonts w:eastAsia="Times New Roman" w:cstheme="minorHAnsi"/>
          <w:color w:val="000000"/>
          <w:lang w:eastAsia="nl-NL"/>
        </w:rPr>
        <w:t xml:space="preserve"> </w:t>
      </w:r>
      <w:r w:rsidR="00ED03BD">
        <w:rPr>
          <w:rFonts w:eastAsia="Times New Roman" w:cstheme="minorHAnsi"/>
          <w:color w:val="000000"/>
          <w:lang w:eastAsia="nl-NL"/>
        </w:rPr>
        <w:t>.</w:t>
      </w:r>
    </w:p>
    <w:p w14:paraId="62A8D248" w14:textId="6A705C29" w:rsidR="00ED03BD" w:rsidRPr="006F538F" w:rsidRDefault="006F538F" w:rsidP="006F538F">
      <w:pPr>
        <w:ind w:left="567" w:hanging="567"/>
        <w:rPr>
          <w:szCs w:val="24"/>
        </w:rPr>
      </w:pPr>
      <w:r w:rsidRPr="00052353">
        <w:rPr>
          <w:szCs w:val="24"/>
          <w:u w:val="single"/>
        </w:rPr>
        <w:t>Gegevens vertrouwenspersoon</w:t>
      </w:r>
      <w:r>
        <w:rPr>
          <w:szCs w:val="24"/>
        </w:rPr>
        <w:t xml:space="preserve">:  </w:t>
      </w:r>
      <w:r>
        <w:rPr>
          <w:szCs w:val="24"/>
        </w:rPr>
        <w:br/>
        <w:t>Anita van Leeuwen</w:t>
      </w:r>
      <w:r>
        <w:rPr>
          <w:szCs w:val="24"/>
        </w:rPr>
        <w:br/>
        <w:t>Tel; 0622149101</w:t>
      </w:r>
      <w:r>
        <w:rPr>
          <w:szCs w:val="24"/>
        </w:rPr>
        <w:br/>
        <w:t xml:space="preserve">Mail; </w:t>
      </w:r>
      <w:hyperlink r:id="rId23" w:history="1">
        <w:r w:rsidRPr="00C533DB">
          <w:rPr>
            <w:rStyle w:val="Hyperlink"/>
          </w:rPr>
          <w:t>coordinator@koepelzorgcooperatieszn.nl</w:t>
        </w:r>
      </w:hyperlink>
    </w:p>
    <w:p w14:paraId="38D3E36F" w14:textId="261F34AF" w:rsidR="00615C47" w:rsidRDefault="00ED03BD" w:rsidP="00F7429D">
      <w:pPr>
        <w:spacing w:after="0" w:line="240" w:lineRule="auto"/>
        <w:rPr>
          <w:rFonts w:eastAsia="Times New Roman" w:cstheme="minorHAnsi"/>
          <w:color w:val="000000"/>
          <w:lang w:eastAsia="nl-NL"/>
        </w:rPr>
      </w:pPr>
      <w:r w:rsidRPr="00955F0D">
        <w:rPr>
          <w:rFonts w:eastAsia="Times New Roman" w:cstheme="minorHAnsi"/>
          <w:color w:val="000000"/>
          <w:lang w:eastAsia="nl-NL"/>
        </w:rPr>
        <w:t>Als laatste mogelijkheid kan je je wenden tot</w:t>
      </w:r>
      <w:r w:rsidR="0066265E" w:rsidRPr="00955F0D">
        <w:rPr>
          <w:rFonts w:eastAsia="Times New Roman" w:cstheme="minorHAnsi"/>
          <w:color w:val="000000"/>
          <w:lang w:eastAsia="nl-NL"/>
        </w:rPr>
        <w:t xml:space="preserve"> </w:t>
      </w:r>
      <w:r>
        <w:rPr>
          <w:rFonts w:eastAsia="Times New Roman" w:cstheme="minorHAnsi"/>
          <w:color w:val="000000"/>
          <w:lang w:eastAsia="nl-NL"/>
        </w:rPr>
        <w:t xml:space="preserve">een klachtenfunctionaris </w:t>
      </w:r>
      <w:r w:rsidR="006F538F">
        <w:rPr>
          <w:rFonts w:eastAsia="Times New Roman" w:cstheme="minorHAnsi"/>
          <w:color w:val="000000"/>
          <w:lang w:eastAsia="nl-NL"/>
        </w:rPr>
        <w:t xml:space="preserve">(via de vertrouwenspersoon) </w:t>
      </w:r>
      <w:r>
        <w:rPr>
          <w:rFonts w:eastAsia="Times New Roman" w:cstheme="minorHAnsi"/>
          <w:color w:val="000000"/>
          <w:lang w:eastAsia="nl-NL"/>
        </w:rPr>
        <w:t>buiten Tot uw Dienst.</w:t>
      </w:r>
    </w:p>
    <w:p w14:paraId="1634EAE7" w14:textId="58B47D0C" w:rsidR="006F538F" w:rsidRPr="00955F0D" w:rsidRDefault="006F538F" w:rsidP="00F7429D">
      <w:pPr>
        <w:spacing w:after="0" w:line="240" w:lineRule="auto"/>
        <w:rPr>
          <w:rFonts w:eastAsia="Times New Roman" w:cstheme="minorHAnsi"/>
          <w:color w:val="000000"/>
          <w:lang w:eastAsia="nl-NL"/>
        </w:rPr>
      </w:pPr>
      <w:r>
        <w:rPr>
          <w:rFonts w:eastAsia="Times New Roman" w:cstheme="minorHAnsi"/>
          <w:color w:val="000000"/>
          <w:lang w:eastAsia="nl-NL"/>
        </w:rPr>
        <w:t>Blijf niet met klachten rondlopen maar bespreek het met je leidinggevende!</w:t>
      </w:r>
    </w:p>
    <w:p w14:paraId="2D7F933B" w14:textId="77777777" w:rsidR="001C6179" w:rsidRDefault="001C6179" w:rsidP="00F7429D">
      <w:pPr>
        <w:rPr>
          <w:rStyle w:val="Kop2Char"/>
          <w:b/>
          <w:bCs/>
        </w:rPr>
      </w:pPr>
      <w:bookmarkStart w:id="125" w:name="_Toc100412129"/>
      <w:bookmarkStart w:id="126" w:name="_Toc100413725"/>
      <w:bookmarkStart w:id="127" w:name="_Toc100416182"/>
      <w:bookmarkStart w:id="128" w:name="_Toc108448062"/>
    </w:p>
    <w:p w14:paraId="3B529C41" w14:textId="77777777" w:rsidR="001C6179" w:rsidRDefault="001C6179" w:rsidP="00F7429D">
      <w:pPr>
        <w:rPr>
          <w:rStyle w:val="Kop2Char"/>
          <w:b/>
          <w:bCs/>
        </w:rPr>
      </w:pPr>
    </w:p>
    <w:p w14:paraId="3E33EECB" w14:textId="1F2E1D10" w:rsidR="00F7429D" w:rsidRPr="00183B77" w:rsidRDefault="00926CBA" w:rsidP="00F7429D">
      <w:pPr>
        <w:rPr>
          <w:rFonts w:ascii="Calibri" w:eastAsia="Times New Roman" w:hAnsi="Calibri" w:cs="Times New Roman"/>
          <w:bCs/>
          <w:lang w:eastAsia="nl-NL"/>
        </w:rPr>
      </w:pPr>
      <w:r w:rsidRPr="00DA706A">
        <w:rPr>
          <w:rStyle w:val="Kop2Char"/>
          <w:b/>
          <w:bCs/>
        </w:rPr>
        <w:t>1</w:t>
      </w:r>
      <w:r w:rsidR="002B1C2E">
        <w:rPr>
          <w:rStyle w:val="Kop2Char"/>
          <w:b/>
          <w:bCs/>
        </w:rPr>
        <w:t>1</w:t>
      </w:r>
      <w:r w:rsidR="00D565A7">
        <w:rPr>
          <w:rStyle w:val="Kop2Char"/>
          <w:b/>
          <w:bCs/>
        </w:rPr>
        <w:t>.</w:t>
      </w:r>
      <w:r w:rsidR="003D7FC6" w:rsidRPr="00DA706A">
        <w:rPr>
          <w:rStyle w:val="Kop2Char"/>
          <w:b/>
          <w:bCs/>
        </w:rPr>
        <w:t xml:space="preserve"> </w:t>
      </w:r>
      <w:r w:rsidR="005B5FF1" w:rsidRPr="00DA706A">
        <w:rPr>
          <w:rStyle w:val="Kop2Char"/>
          <w:b/>
          <w:bCs/>
        </w:rPr>
        <w:t>ARBO</w:t>
      </w:r>
      <w:bookmarkEnd w:id="125"/>
      <w:bookmarkEnd w:id="126"/>
      <w:bookmarkEnd w:id="127"/>
      <w:r w:rsidR="00D565A7">
        <w:rPr>
          <w:rStyle w:val="Kop2Char"/>
          <w:b/>
          <w:bCs/>
        </w:rPr>
        <w:t xml:space="preserve"> </w:t>
      </w:r>
      <w:r w:rsidR="002F62CA">
        <w:rPr>
          <w:rStyle w:val="Kop2Char"/>
          <w:b/>
          <w:bCs/>
        </w:rPr>
        <w:t>RICHTLIJNEN</w:t>
      </w:r>
      <w:bookmarkEnd w:id="128"/>
      <w:r w:rsidR="00471E63" w:rsidRPr="00183B77">
        <w:rPr>
          <w:rFonts w:ascii="Calibri" w:eastAsia="Times New Roman" w:hAnsi="Calibri" w:cs="Times New Roman"/>
          <w:b/>
          <w:lang w:eastAsia="nl-NL"/>
        </w:rPr>
        <w:br/>
      </w:r>
      <w:r w:rsidR="009F7D76" w:rsidRPr="00183B77">
        <w:rPr>
          <w:rFonts w:ascii="Calibri" w:eastAsia="Times New Roman" w:hAnsi="Calibri" w:cs="Times New Roman"/>
          <w:bCs/>
          <w:lang w:eastAsia="nl-NL"/>
        </w:rPr>
        <w:br/>
      </w:r>
      <w:r w:rsidR="00035055" w:rsidRPr="00183B77">
        <w:rPr>
          <w:rFonts w:ascii="Calibri" w:eastAsia="Times New Roman" w:hAnsi="Calibri" w:cs="Times New Roman"/>
          <w:bCs/>
          <w:lang w:eastAsia="nl-NL"/>
        </w:rPr>
        <w:t xml:space="preserve">Het is belangrijk dat je </w:t>
      </w:r>
      <w:r w:rsidR="0044293D" w:rsidRPr="00183B77">
        <w:rPr>
          <w:rFonts w:ascii="Calibri" w:eastAsia="Times New Roman" w:hAnsi="Calibri" w:cs="Times New Roman"/>
          <w:bCs/>
          <w:lang w:eastAsia="nl-NL"/>
        </w:rPr>
        <w:t xml:space="preserve">gezond </w:t>
      </w:r>
      <w:r w:rsidR="007602FF" w:rsidRPr="00183B77">
        <w:rPr>
          <w:rFonts w:ascii="Calibri" w:eastAsia="Times New Roman" w:hAnsi="Calibri" w:cs="Times New Roman"/>
          <w:bCs/>
          <w:lang w:eastAsia="nl-NL"/>
        </w:rPr>
        <w:t xml:space="preserve">blijft en geen risico’s loopt in het werk. </w:t>
      </w:r>
      <w:r w:rsidR="00387975" w:rsidRPr="00183B77">
        <w:rPr>
          <w:rFonts w:ascii="Calibri" w:eastAsia="Times New Roman" w:hAnsi="Calibri" w:cs="Times New Roman"/>
          <w:bCs/>
          <w:lang w:eastAsia="nl-NL"/>
        </w:rPr>
        <w:t xml:space="preserve">Er zijn </w:t>
      </w:r>
      <w:r w:rsidR="00326422" w:rsidRPr="00183B77">
        <w:rPr>
          <w:rFonts w:ascii="Calibri" w:eastAsia="Times New Roman" w:hAnsi="Calibri" w:cs="Times New Roman"/>
          <w:bCs/>
          <w:lang w:eastAsia="nl-NL"/>
        </w:rPr>
        <w:t xml:space="preserve">diverse protocollen </w:t>
      </w:r>
      <w:r w:rsidR="00B63FE4" w:rsidRPr="00183B77">
        <w:rPr>
          <w:rFonts w:ascii="Calibri" w:eastAsia="Times New Roman" w:hAnsi="Calibri" w:cs="Times New Roman"/>
          <w:bCs/>
          <w:lang w:eastAsia="nl-NL"/>
        </w:rPr>
        <w:t>die preventieve maatregelen aangeven</w:t>
      </w:r>
      <w:r w:rsidR="00B709BA" w:rsidRPr="00183B77">
        <w:rPr>
          <w:rFonts w:ascii="Calibri" w:eastAsia="Times New Roman" w:hAnsi="Calibri" w:cs="Times New Roman"/>
          <w:bCs/>
          <w:lang w:eastAsia="nl-NL"/>
        </w:rPr>
        <w:t xml:space="preserve">, denk aan </w:t>
      </w:r>
      <w:r w:rsidR="00502B97" w:rsidRPr="00183B77">
        <w:rPr>
          <w:rFonts w:ascii="Calibri" w:eastAsia="Times New Roman" w:hAnsi="Calibri" w:cs="Times New Roman"/>
          <w:bCs/>
          <w:lang w:eastAsia="nl-NL"/>
        </w:rPr>
        <w:t>hygiëne</w:t>
      </w:r>
      <w:r w:rsidR="00B709BA" w:rsidRPr="00183B77">
        <w:rPr>
          <w:rFonts w:ascii="Calibri" w:eastAsia="Times New Roman" w:hAnsi="Calibri" w:cs="Times New Roman"/>
          <w:bCs/>
          <w:lang w:eastAsia="nl-NL"/>
        </w:rPr>
        <w:t>, besmettingen</w:t>
      </w:r>
      <w:r w:rsidR="00CA7AEE" w:rsidRPr="00183B77">
        <w:rPr>
          <w:rFonts w:ascii="Calibri" w:eastAsia="Times New Roman" w:hAnsi="Calibri" w:cs="Times New Roman"/>
          <w:bCs/>
          <w:lang w:eastAsia="nl-NL"/>
        </w:rPr>
        <w:t xml:space="preserve">, </w:t>
      </w:r>
      <w:r w:rsidR="00055E09" w:rsidRPr="00183B77">
        <w:rPr>
          <w:rFonts w:ascii="Calibri" w:eastAsia="Times New Roman" w:hAnsi="Calibri" w:cs="Times New Roman"/>
          <w:bCs/>
          <w:lang w:eastAsia="nl-NL"/>
        </w:rPr>
        <w:t xml:space="preserve">een </w:t>
      </w:r>
      <w:r w:rsidR="00CA7AEE" w:rsidRPr="00183B77">
        <w:rPr>
          <w:rFonts w:ascii="Calibri" w:eastAsia="Times New Roman" w:hAnsi="Calibri" w:cs="Times New Roman"/>
          <w:bCs/>
          <w:lang w:eastAsia="nl-NL"/>
        </w:rPr>
        <w:t xml:space="preserve">prik accident, </w:t>
      </w:r>
      <w:r w:rsidR="00756FFC" w:rsidRPr="00183B77">
        <w:rPr>
          <w:rFonts w:ascii="Calibri" w:eastAsia="Times New Roman" w:hAnsi="Calibri" w:cs="Times New Roman"/>
          <w:bCs/>
          <w:lang w:eastAsia="nl-NL"/>
        </w:rPr>
        <w:t xml:space="preserve">valgevaar, maar </w:t>
      </w:r>
      <w:r w:rsidR="002C4EC6" w:rsidRPr="00183B77">
        <w:rPr>
          <w:rFonts w:ascii="Calibri" w:eastAsia="Times New Roman" w:hAnsi="Calibri" w:cs="Times New Roman"/>
          <w:bCs/>
          <w:lang w:eastAsia="nl-NL"/>
        </w:rPr>
        <w:t>denk ook aan psychische risico’s zoals b.v. gr</w:t>
      </w:r>
      <w:r w:rsidR="00395669" w:rsidRPr="00183B77">
        <w:rPr>
          <w:rFonts w:ascii="Calibri" w:eastAsia="Times New Roman" w:hAnsi="Calibri" w:cs="Times New Roman"/>
          <w:bCs/>
          <w:lang w:eastAsia="nl-NL"/>
        </w:rPr>
        <w:t xml:space="preserve">ensoverschrijdend gedrag. Een aantal protocollen </w:t>
      </w:r>
      <w:r w:rsidR="00154CDD" w:rsidRPr="00183B77">
        <w:rPr>
          <w:rFonts w:ascii="Calibri" w:eastAsia="Times New Roman" w:hAnsi="Calibri" w:cs="Times New Roman"/>
          <w:bCs/>
          <w:lang w:eastAsia="nl-NL"/>
        </w:rPr>
        <w:t xml:space="preserve">heeft TUD uitgewerkt en zijn te vinden op </w:t>
      </w:r>
      <w:r w:rsidR="00162E0B" w:rsidRPr="00183B77">
        <w:rPr>
          <w:rFonts w:ascii="Calibri" w:eastAsia="Times New Roman" w:hAnsi="Calibri" w:cs="Times New Roman"/>
          <w:bCs/>
          <w:lang w:eastAsia="nl-NL"/>
        </w:rPr>
        <w:t xml:space="preserve">het beveiligde deel voor medewerkers op </w:t>
      </w:r>
      <w:r w:rsidR="00154CDD" w:rsidRPr="00183B77">
        <w:rPr>
          <w:rFonts w:ascii="Calibri" w:eastAsia="Times New Roman" w:hAnsi="Calibri" w:cs="Times New Roman"/>
          <w:bCs/>
          <w:lang w:eastAsia="nl-NL"/>
        </w:rPr>
        <w:t xml:space="preserve">de website </w:t>
      </w:r>
      <w:hyperlink r:id="rId24" w:history="1">
        <w:r w:rsidR="00154CDD" w:rsidRPr="00183B77">
          <w:rPr>
            <w:rStyle w:val="Hyperlink"/>
            <w:rFonts w:ascii="Calibri" w:eastAsia="Times New Roman" w:hAnsi="Calibri" w:cs="Times New Roman"/>
            <w:bCs/>
            <w:lang w:eastAsia="nl-NL"/>
          </w:rPr>
          <w:t>www.ctud.nl</w:t>
        </w:r>
      </w:hyperlink>
      <w:r w:rsidR="00154CDD" w:rsidRPr="00183B77">
        <w:rPr>
          <w:rFonts w:ascii="Calibri" w:eastAsia="Times New Roman" w:hAnsi="Calibri" w:cs="Times New Roman"/>
          <w:bCs/>
          <w:lang w:eastAsia="nl-NL"/>
        </w:rPr>
        <w:t xml:space="preserve"> met wachtwoord: Laarbeek</w:t>
      </w:r>
      <w:r w:rsidR="00162E0B" w:rsidRPr="00183B77">
        <w:rPr>
          <w:rFonts w:ascii="Calibri" w:eastAsia="Times New Roman" w:hAnsi="Calibri" w:cs="Times New Roman"/>
          <w:bCs/>
          <w:lang w:eastAsia="nl-NL"/>
        </w:rPr>
        <w:t xml:space="preserve">. </w:t>
      </w:r>
      <w:r w:rsidR="00C67A59" w:rsidRPr="00183B77">
        <w:rPr>
          <w:rFonts w:ascii="Calibri" w:eastAsia="Times New Roman" w:hAnsi="Calibri" w:cs="Times New Roman"/>
          <w:bCs/>
          <w:lang w:eastAsia="nl-NL"/>
        </w:rPr>
        <w:t>Vrijwel alle protocollen rond de zorg zijn te vinden op</w:t>
      </w:r>
      <w:r w:rsidR="00186426" w:rsidRPr="00183B77">
        <w:rPr>
          <w:rFonts w:ascii="Calibri" w:eastAsia="Times New Roman" w:hAnsi="Calibri" w:cs="Times New Roman"/>
          <w:bCs/>
          <w:lang w:eastAsia="nl-NL"/>
        </w:rPr>
        <w:t>; arbo-online.nl of het RIVM.</w:t>
      </w:r>
    </w:p>
    <w:p w14:paraId="1F96B2B8" w14:textId="16D89097" w:rsidR="00015280" w:rsidRPr="00502B97" w:rsidRDefault="00015280" w:rsidP="00F7429D">
      <w:pPr>
        <w:rPr>
          <w:rFonts w:eastAsia="Times New Roman" w:cstheme="minorHAnsi"/>
          <w:bCs/>
          <w:color w:val="0000FF"/>
          <w:lang w:eastAsia="nl-NL"/>
        </w:rPr>
      </w:pPr>
      <w:r w:rsidRPr="00B066B2">
        <w:rPr>
          <w:rFonts w:cstheme="minorHAnsi"/>
          <w:shd w:val="clear" w:color="auto" w:fill="FFFFFF"/>
        </w:rPr>
        <w:t xml:space="preserve">Wil je in een notendop weten wat de essentiële onderdelen zijn van een beleid fysieke belasting volgens de </w:t>
      </w:r>
      <w:proofErr w:type="spellStart"/>
      <w:r w:rsidRPr="00B066B2">
        <w:rPr>
          <w:rFonts w:cstheme="minorHAnsi"/>
          <w:shd w:val="clear" w:color="auto" w:fill="FFFFFF"/>
        </w:rPr>
        <w:t>arbocatalogusvvt</w:t>
      </w:r>
      <w:proofErr w:type="spellEnd"/>
      <w:r w:rsidRPr="00B066B2">
        <w:rPr>
          <w:rFonts w:cstheme="minorHAnsi"/>
          <w:shd w:val="clear" w:color="auto" w:fill="FFFFFF"/>
        </w:rPr>
        <w:t>? Kijk dan naar het filmpje </w:t>
      </w:r>
      <w:hyperlink r:id="rId25" w:tgtFrame="_blank" w:history="1">
        <w:r w:rsidRPr="00502B97">
          <w:rPr>
            <w:rStyle w:val="Hyperlink"/>
            <w:rFonts w:cstheme="minorHAnsi"/>
            <w:color w:val="0000FF"/>
            <w:shd w:val="clear" w:color="auto" w:fill="FFFFFF"/>
          </w:rPr>
          <w:t>Fysieke belasting in de thuiszorg</w:t>
        </w:r>
      </w:hyperlink>
      <w:r w:rsidRPr="00502B97">
        <w:rPr>
          <w:rFonts w:cstheme="minorHAnsi"/>
          <w:color w:val="0000FF"/>
          <w:shd w:val="clear" w:color="auto" w:fill="FFFFFF"/>
        </w:rPr>
        <w:t>.</w:t>
      </w:r>
    </w:p>
    <w:p w14:paraId="6FE5EDA0" w14:textId="0B0A387D" w:rsidR="004A45B3" w:rsidRPr="00502B97" w:rsidRDefault="004D7A81" w:rsidP="00F7429D">
      <w:pPr>
        <w:rPr>
          <w:rFonts w:cstheme="minorHAnsi"/>
          <w:color w:val="0000FF"/>
          <w:shd w:val="clear" w:color="auto" w:fill="FFFFFF"/>
        </w:rPr>
      </w:pPr>
      <w:r w:rsidRPr="00B066B2">
        <w:rPr>
          <w:rFonts w:cstheme="minorHAnsi"/>
          <w:shd w:val="clear" w:color="auto" w:fill="FFFFFF"/>
        </w:rPr>
        <w:t>Om fysieke overbelasting te voorkomen hebben de werknemers- en werkgeversorganisaties landelijk afspraken gemaakt over wanneer een handeling te zwaar wordt en wat je dan moet doen. Voor cliëntgebonden handelingen vind je die in de </w:t>
      </w:r>
      <w:hyperlink r:id="rId26" w:tgtFrame="_blank" w:history="1">
        <w:r w:rsidRPr="00502B97">
          <w:rPr>
            <w:rStyle w:val="Hyperlink"/>
            <w:rFonts w:cstheme="minorHAnsi"/>
            <w:color w:val="0000FF"/>
            <w:shd w:val="clear" w:color="auto" w:fill="FFFFFF"/>
          </w:rPr>
          <w:t>‘Praktijkrichtlijnen Fysieke Belasting voor zorgverleners’</w:t>
        </w:r>
      </w:hyperlink>
      <w:r w:rsidRPr="00502B97">
        <w:rPr>
          <w:rFonts w:cstheme="minorHAnsi"/>
          <w:color w:val="0000FF"/>
          <w:shd w:val="clear" w:color="auto" w:fill="FFFFFF"/>
        </w:rPr>
        <w:t>,</w:t>
      </w:r>
    </w:p>
    <w:p w14:paraId="491201DA" w14:textId="3AAA1FCC" w:rsidR="00FD77DC" w:rsidRPr="00B066B2" w:rsidRDefault="00876B3A" w:rsidP="00F7429D">
      <w:pPr>
        <w:rPr>
          <w:rFonts w:cstheme="minorHAnsi"/>
        </w:rPr>
      </w:pPr>
      <w:r w:rsidRPr="00B066B2">
        <w:rPr>
          <w:rFonts w:cstheme="minorHAnsi"/>
          <w:shd w:val="clear" w:color="auto" w:fill="FFFFFF"/>
        </w:rPr>
        <w:t>Op basis van deze Praktijkrichtlijnen kun je de fysieke overbelasting van zorgmedewerkers vaststellen met de </w:t>
      </w:r>
      <w:hyperlink r:id="rId27" w:history="1">
        <w:r w:rsidRPr="00B066B2">
          <w:rPr>
            <w:rStyle w:val="Hyperlink"/>
            <w:rFonts w:cstheme="minorHAnsi"/>
            <w:color w:val="auto"/>
            <w:shd w:val="clear" w:color="auto" w:fill="FFFFFF"/>
          </w:rPr>
          <w:t>TilThermometer</w:t>
        </w:r>
      </w:hyperlink>
      <w:r w:rsidR="00751279">
        <w:rPr>
          <w:rFonts w:cstheme="minorHAnsi"/>
        </w:rPr>
        <w:t xml:space="preserve"> </w:t>
      </w:r>
      <w:r w:rsidR="00751279" w:rsidRPr="000B0B68">
        <w:rPr>
          <w:rFonts w:cstheme="minorHAnsi"/>
          <w:color w:val="0066FF"/>
        </w:rPr>
        <w:t>https://www.tilthermometer.nl/vvt/</w:t>
      </w:r>
    </w:p>
    <w:p w14:paraId="39C56CE2" w14:textId="24486232" w:rsidR="00A81E48" w:rsidRPr="00B066B2" w:rsidRDefault="00A81E48" w:rsidP="00F7429D">
      <w:pPr>
        <w:rPr>
          <w:rFonts w:cstheme="minorHAnsi"/>
          <w:shd w:val="clear" w:color="auto" w:fill="FFFFFF"/>
        </w:rPr>
      </w:pPr>
      <w:r w:rsidRPr="00B066B2">
        <w:rPr>
          <w:rFonts w:cstheme="minorHAnsi"/>
        </w:rPr>
        <w:t xml:space="preserve">Hoe je de </w:t>
      </w:r>
      <w:r w:rsidR="00E07C8A" w:rsidRPr="00B066B2">
        <w:rPr>
          <w:rFonts w:cstheme="minorHAnsi"/>
        </w:rPr>
        <w:t>praktijkrichtlijnen moet uitvoeren, kan je zien in deze fi</w:t>
      </w:r>
      <w:r w:rsidR="00AD70DD" w:rsidRPr="00B066B2">
        <w:rPr>
          <w:rFonts w:cstheme="minorHAnsi"/>
        </w:rPr>
        <w:t>l</w:t>
      </w:r>
      <w:r w:rsidR="00E07C8A" w:rsidRPr="00B066B2">
        <w:rPr>
          <w:rFonts w:cstheme="minorHAnsi"/>
        </w:rPr>
        <w:t xml:space="preserve">mpjes van goedgebruik.nl </w:t>
      </w:r>
      <w:r w:rsidR="00E07C8A" w:rsidRPr="00F02BA9">
        <w:rPr>
          <w:rFonts w:cstheme="minorHAnsi"/>
          <w:color w:val="0000FF"/>
          <w:u w:val="single"/>
        </w:rPr>
        <w:t>https://goedgebruik.nl/filmpjes-van-alle-technieken</w:t>
      </w:r>
    </w:p>
    <w:p w14:paraId="34E2C198" w14:textId="155EB14E" w:rsidR="00542F83" w:rsidRPr="00B066B2" w:rsidRDefault="00165B3A" w:rsidP="0050550D">
      <w:pPr>
        <w:rPr>
          <w:rFonts w:cstheme="minorHAnsi"/>
          <w:color w:val="000000"/>
          <w:shd w:val="clear" w:color="auto" w:fill="FFFFFF"/>
        </w:rPr>
      </w:pPr>
      <w:r w:rsidRPr="00B066B2">
        <w:rPr>
          <w:rFonts w:eastAsia="Times New Roman" w:cstheme="minorHAnsi"/>
          <w:bCs/>
          <w:lang w:eastAsia="nl-NL"/>
        </w:rPr>
        <w:t xml:space="preserve">Kijk ook eens op </w:t>
      </w:r>
      <w:r w:rsidR="004A3DDC" w:rsidRPr="00F02BA9">
        <w:rPr>
          <w:rFonts w:eastAsia="Times New Roman" w:cstheme="minorHAnsi"/>
          <w:bCs/>
          <w:color w:val="0000FF"/>
          <w:u w:val="single"/>
          <w:lang w:eastAsia="nl-NL"/>
        </w:rPr>
        <w:t>https://www.free-learning.nl/</w:t>
      </w:r>
      <w:r w:rsidR="004A3DDC" w:rsidRPr="00B066B2">
        <w:rPr>
          <w:rFonts w:eastAsia="Times New Roman" w:cstheme="minorHAnsi"/>
          <w:bCs/>
          <w:lang w:eastAsia="nl-NL"/>
        </w:rPr>
        <w:t xml:space="preserve">  </w:t>
      </w:r>
      <w:r w:rsidR="008E64A9" w:rsidRPr="00B066B2">
        <w:rPr>
          <w:rFonts w:eastAsia="Times New Roman" w:cstheme="minorHAnsi"/>
          <w:bCs/>
          <w:lang w:eastAsia="nl-NL"/>
        </w:rPr>
        <w:br/>
      </w:r>
      <w:r w:rsidR="00542F83" w:rsidRPr="00B066B2">
        <w:rPr>
          <w:rFonts w:cstheme="minorHAnsi"/>
          <w:color w:val="000000"/>
          <w:shd w:val="clear" w:color="auto" w:fill="FFFFFF"/>
        </w:rPr>
        <w:t>Free Learning is de meest gebruikte website voor en door iedereen in zorg en welzijn die graag leert door middel van e-</w:t>
      </w:r>
      <w:proofErr w:type="spellStart"/>
      <w:r w:rsidR="00542F83" w:rsidRPr="00B066B2">
        <w:rPr>
          <w:rFonts w:cstheme="minorHAnsi"/>
          <w:color w:val="000000"/>
          <w:shd w:val="clear" w:color="auto" w:fill="FFFFFF"/>
        </w:rPr>
        <w:t>learning</w:t>
      </w:r>
      <w:proofErr w:type="spellEnd"/>
      <w:r w:rsidR="00542F83" w:rsidRPr="00B066B2">
        <w:rPr>
          <w:rFonts w:cstheme="minorHAnsi"/>
          <w:color w:val="000000"/>
          <w:shd w:val="clear" w:color="auto" w:fill="FFFFFF"/>
        </w:rPr>
        <w:t xml:space="preserve">. </w:t>
      </w:r>
      <w:r w:rsidR="00172332" w:rsidRPr="00B066B2">
        <w:rPr>
          <w:rFonts w:cstheme="minorHAnsi"/>
          <w:color w:val="000000"/>
          <w:shd w:val="clear" w:color="auto" w:fill="FFFFFF"/>
        </w:rPr>
        <w:t>De training is gratis en een goed hulpmiddel om te controleren of je kennis in orde is.</w:t>
      </w:r>
    </w:p>
    <w:p w14:paraId="6CC4A738" w14:textId="4C106DD5" w:rsidR="00AA7598" w:rsidRDefault="00AA7598" w:rsidP="0050550D">
      <w:pPr>
        <w:rPr>
          <w:rFonts w:cstheme="minorHAnsi"/>
          <w:color w:val="000000"/>
          <w:shd w:val="clear" w:color="auto" w:fill="FFFFFF"/>
        </w:rPr>
      </w:pPr>
      <w:r w:rsidRPr="00B066B2">
        <w:rPr>
          <w:rFonts w:cstheme="minorHAnsi"/>
          <w:color w:val="000000"/>
          <w:shd w:val="clear" w:color="auto" w:fill="FFFFFF"/>
        </w:rPr>
        <w:t xml:space="preserve">Bij TUD kan je </w:t>
      </w:r>
      <w:r w:rsidR="00BC1C50" w:rsidRPr="00B066B2">
        <w:rPr>
          <w:rFonts w:cstheme="minorHAnsi"/>
          <w:color w:val="000000"/>
          <w:shd w:val="clear" w:color="auto" w:fill="FFFFFF"/>
        </w:rPr>
        <w:t xml:space="preserve">2 boekjes krijgen waarin </w:t>
      </w:r>
      <w:r w:rsidR="001C4EE7" w:rsidRPr="00B066B2">
        <w:rPr>
          <w:rFonts w:cstheme="minorHAnsi"/>
          <w:color w:val="000000"/>
          <w:shd w:val="clear" w:color="auto" w:fill="FFFFFF"/>
        </w:rPr>
        <w:t>je de belangrijke richtlijnen en adviezen na kunt lezen</w:t>
      </w:r>
      <w:r w:rsidR="0056652F" w:rsidRPr="00B066B2">
        <w:rPr>
          <w:rFonts w:cstheme="minorHAnsi"/>
          <w:color w:val="000000"/>
          <w:shd w:val="clear" w:color="auto" w:fill="FFFFFF"/>
        </w:rPr>
        <w:t>. Het ‘blijf gezond boekje’ en ‘</w:t>
      </w:r>
      <w:r w:rsidR="00E31951" w:rsidRPr="00B066B2">
        <w:rPr>
          <w:rFonts w:cstheme="minorHAnsi"/>
          <w:color w:val="000000"/>
          <w:shd w:val="clear" w:color="auto" w:fill="FFFFFF"/>
        </w:rPr>
        <w:t>gebruiksboekje</w:t>
      </w:r>
      <w:r w:rsidR="00BA37B6" w:rsidRPr="00B066B2">
        <w:rPr>
          <w:rFonts w:cstheme="minorHAnsi"/>
          <w:color w:val="000000"/>
          <w:shd w:val="clear" w:color="auto" w:fill="FFFFFF"/>
        </w:rPr>
        <w:t>’.</w:t>
      </w:r>
    </w:p>
    <w:p w14:paraId="2D526BEE" w14:textId="7093017F" w:rsidR="00D70743" w:rsidRPr="00B066B2" w:rsidRDefault="00082A76" w:rsidP="0050550D">
      <w:pPr>
        <w:rPr>
          <w:rFonts w:eastAsia="Times New Roman" w:cstheme="minorHAnsi"/>
          <w:bCs/>
          <w:lang w:eastAsia="nl-NL"/>
        </w:rPr>
      </w:pPr>
      <w:r>
        <w:rPr>
          <w:rFonts w:cstheme="minorHAnsi"/>
          <w:color w:val="000000"/>
          <w:shd w:val="clear" w:color="auto" w:fill="FFFFFF"/>
        </w:rPr>
        <w:t xml:space="preserve">Bij elke client dient een </w:t>
      </w:r>
      <w:proofErr w:type="spellStart"/>
      <w:r w:rsidR="00A35966">
        <w:rPr>
          <w:rFonts w:cstheme="minorHAnsi"/>
          <w:color w:val="000000"/>
          <w:shd w:val="clear" w:color="auto" w:fill="FFFFFF"/>
        </w:rPr>
        <w:t>arbo</w:t>
      </w:r>
      <w:proofErr w:type="spellEnd"/>
      <w:r w:rsidR="00A35966">
        <w:rPr>
          <w:rFonts w:cstheme="minorHAnsi"/>
          <w:color w:val="000000"/>
          <w:shd w:val="clear" w:color="auto" w:fill="FFFFFF"/>
        </w:rPr>
        <w:t xml:space="preserve"> </w:t>
      </w:r>
      <w:r>
        <w:rPr>
          <w:rFonts w:cstheme="minorHAnsi"/>
          <w:color w:val="000000"/>
          <w:shd w:val="clear" w:color="auto" w:fill="FFFFFF"/>
        </w:rPr>
        <w:t xml:space="preserve">checklist </w:t>
      </w:r>
      <w:hyperlink r:id="rId28" w:history="1">
        <w:r w:rsidR="004B2F6B" w:rsidRPr="004B2F6B">
          <w:rPr>
            <w:rStyle w:val="Hyperlink"/>
            <w:rFonts w:cstheme="minorHAnsi"/>
            <w:shd w:val="clear" w:color="auto" w:fill="FFFFFF"/>
          </w:rPr>
          <w:t>C:\Users\mhubr\OneDrive - Cooperatie Tot uw Dienst\</w:t>
        </w:r>
        <w:proofErr w:type="spellStart"/>
        <w:r w:rsidR="004B2F6B" w:rsidRPr="004B2F6B">
          <w:rPr>
            <w:rStyle w:val="Hyperlink"/>
            <w:rFonts w:cstheme="minorHAnsi"/>
            <w:shd w:val="clear" w:color="auto" w:fill="FFFFFF"/>
          </w:rPr>
          <w:t>arbocheck</w:t>
        </w:r>
        <w:proofErr w:type="spellEnd"/>
        <w:r w:rsidR="004B2F6B" w:rsidRPr="004B2F6B">
          <w:rPr>
            <w:rStyle w:val="Hyperlink"/>
            <w:rFonts w:cstheme="minorHAnsi"/>
            <w:shd w:val="clear" w:color="auto" w:fill="FFFFFF"/>
          </w:rPr>
          <w:t xml:space="preserve"> zorg TUD.docx</w:t>
        </w:r>
      </w:hyperlink>
      <w:r w:rsidR="00552F9E">
        <w:rPr>
          <w:rFonts w:cstheme="minorHAnsi"/>
          <w:color w:val="000000"/>
          <w:shd w:val="clear" w:color="auto" w:fill="FFFFFF"/>
        </w:rPr>
        <w:t xml:space="preserve"> </w:t>
      </w:r>
      <w:r w:rsidR="00A7447B">
        <w:rPr>
          <w:rFonts w:cstheme="minorHAnsi"/>
          <w:color w:val="000000"/>
          <w:shd w:val="clear" w:color="auto" w:fill="FFFFFF"/>
        </w:rPr>
        <w:t xml:space="preserve"> </w:t>
      </w:r>
      <w:r w:rsidR="00CE6E76">
        <w:rPr>
          <w:rFonts w:cstheme="minorHAnsi"/>
          <w:color w:val="000000"/>
          <w:shd w:val="clear" w:color="auto" w:fill="FFFFFF"/>
        </w:rPr>
        <w:t>afgenomen te worden om te controleren of en welke maatregelen nodig zijn ter preventie van overbelasting</w:t>
      </w:r>
      <w:r w:rsidR="009600E9">
        <w:rPr>
          <w:rFonts w:cstheme="minorHAnsi"/>
          <w:color w:val="000000"/>
          <w:shd w:val="clear" w:color="auto" w:fill="FFFFFF"/>
        </w:rPr>
        <w:t xml:space="preserve">. Deze checklist hoort ingevuld in de </w:t>
      </w:r>
      <w:proofErr w:type="spellStart"/>
      <w:r w:rsidR="009600E9">
        <w:rPr>
          <w:rFonts w:cstheme="minorHAnsi"/>
          <w:color w:val="000000"/>
          <w:shd w:val="clear" w:color="auto" w:fill="FFFFFF"/>
        </w:rPr>
        <w:t>zorgmap</w:t>
      </w:r>
      <w:proofErr w:type="spellEnd"/>
      <w:r w:rsidR="009600E9">
        <w:rPr>
          <w:rFonts w:cstheme="minorHAnsi"/>
          <w:color w:val="000000"/>
          <w:shd w:val="clear" w:color="auto" w:fill="FFFFFF"/>
        </w:rPr>
        <w:t xml:space="preserve"> te zitten</w:t>
      </w:r>
      <w:r w:rsidR="005B5E12">
        <w:rPr>
          <w:rFonts w:cstheme="minorHAnsi"/>
          <w:color w:val="000000"/>
          <w:shd w:val="clear" w:color="auto" w:fill="FFFFFF"/>
        </w:rPr>
        <w:t>. Let altijd op of de benodigde hulpmiddelen aanwezig zijn bij de client en of je deze gebruikt. Als het niet aanwezig is</w:t>
      </w:r>
      <w:r w:rsidR="00A55DED">
        <w:rPr>
          <w:rFonts w:cstheme="minorHAnsi"/>
          <w:color w:val="000000"/>
          <w:shd w:val="clear" w:color="auto" w:fill="FFFFFF"/>
        </w:rPr>
        <w:t xml:space="preserve"> dan zet je de actie uit</w:t>
      </w:r>
      <w:r w:rsidR="00682330">
        <w:rPr>
          <w:rFonts w:cstheme="minorHAnsi"/>
          <w:color w:val="000000"/>
          <w:shd w:val="clear" w:color="auto" w:fill="FFFFFF"/>
        </w:rPr>
        <w:t xml:space="preserve"> </w:t>
      </w:r>
      <w:r w:rsidR="00A7447B">
        <w:rPr>
          <w:rFonts w:cstheme="minorHAnsi"/>
          <w:color w:val="000000"/>
          <w:shd w:val="clear" w:color="auto" w:fill="FFFFFF"/>
        </w:rPr>
        <w:t>zo</w:t>
      </w:r>
      <w:r w:rsidR="00682330">
        <w:rPr>
          <w:rFonts w:cstheme="minorHAnsi"/>
          <w:color w:val="000000"/>
          <w:shd w:val="clear" w:color="auto" w:fill="FFFFFF"/>
        </w:rPr>
        <w:t>dat het z.s.m. in huis is.</w:t>
      </w:r>
    </w:p>
    <w:p w14:paraId="08A95BFD" w14:textId="77777777" w:rsidR="005A54CE" w:rsidRDefault="005A54CE" w:rsidP="005A54CE"/>
    <w:p w14:paraId="643A9D53" w14:textId="77777777" w:rsidR="005A54CE" w:rsidRDefault="005A54CE" w:rsidP="005A54CE">
      <w:pPr>
        <w:rPr>
          <w:b/>
          <w:sz w:val="24"/>
          <w:szCs w:val="24"/>
        </w:rPr>
      </w:pPr>
    </w:p>
    <w:p w14:paraId="37B25DA2"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50BED995"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44ADF8C7"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612DC75A"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3445B877"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4B2418FC"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42DF4966"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0B0F9D55"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71138018"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14261E18" w14:textId="77777777" w:rsidR="005A54CE" w:rsidRDefault="005A54CE" w:rsidP="005A54CE">
      <w:pPr>
        <w:spacing w:before="100" w:beforeAutospacing="1" w:after="100" w:afterAutospacing="1" w:line="240" w:lineRule="auto"/>
        <w:outlineLvl w:val="1"/>
        <w:rPr>
          <w:rFonts w:ascii="Verdana" w:eastAsia="Times New Roman" w:hAnsi="Verdana" w:cs="Times New Roman"/>
          <w:b/>
          <w:bCs/>
          <w:color w:val="2884D9"/>
          <w:sz w:val="26"/>
          <w:szCs w:val="26"/>
          <w:lang w:eastAsia="nl-NL"/>
        </w:rPr>
      </w:pPr>
    </w:p>
    <w:p w14:paraId="474EB737" w14:textId="77777777" w:rsidR="005A54CE" w:rsidRPr="004C209D" w:rsidRDefault="005A54CE" w:rsidP="005A54CE">
      <w:pPr>
        <w:spacing w:after="336" w:line="240" w:lineRule="auto"/>
        <w:rPr>
          <w:rFonts w:ascii="Verdana" w:eastAsia="Times New Roman" w:hAnsi="Verdana" w:cs="Times New Roman"/>
          <w:color w:val="000000"/>
          <w:sz w:val="20"/>
          <w:szCs w:val="20"/>
          <w:lang w:eastAsia="nl-NL"/>
        </w:rPr>
      </w:pPr>
      <w:r w:rsidRPr="004C209D">
        <w:rPr>
          <w:rFonts w:ascii="Verdana" w:eastAsia="Times New Roman" w:hAnsi="Verdana" w:cs="Times New Roman"/>
          <w:color w:val="000000"/>
          <w:sz w:val="20"/>
          <w:szCs w:val="20"/>
          <w:lang w:eastAsia="nl-NL"/>
        </w:rPr>
        <w:t>-</w:t>
      </w:r>
    </w:p>
    <w:p w14:paraId="69C24EC3" w14:textId="77777777" w:rsidR="005A54CE" w:rsidRDefault="005A54CE" w:rsidP="005A54CE"/>
    <w:p w14:paraId="5E547437" w14:textId="77777777" w:rsidR="005A54CE" w:rsidRPr="00BF6ED7" w:rsidRDefault="005A54CE" w:rsidP="005A54CE">
      <w:pPr>
        <w:rPr>
          <w:b/>
          <w:sz w:val="24"/>
          <w:szCs w:val="24"/>
        </w:rPr>
      </w:pPr>
    </w:p>
    <w:p w14:paraId="68FB58F7" w14:textId="77777777" w:rsidR="00701A88" w:rsidRPr="00BF6ED7" w:rsidRDefault="00701A88" w:rsidP="005A54CE">
      <w:pPr>
        <w:rPr>
          <w:b/>
          <w:sz w:val="24"/>
          <w:szCs w:val="24"/>
        </w:rPr>
      </w:pPr>
    </w:p>
    <w:sectPr w:rsidR="00701A88" w:rsidRPr="00BF6ED7" w:rsidSect="006E5B03">
      <w:headerReference w:type="default" r:id="rId29"/>
      <w:footerReference w:type="default" r:id="rId30"/>
      <w:pgSz w:w="11906" w:h="16838"/>
      <w:pgMar w:top="1134" w:right="1418"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6246" w14:textId="77777777" w:rsidR="00804FE7" w:rsidRDefault="00804FE7" w:rsidP="00E51B3D">
      <w:pPr>
        <w:spacing w:after="0" w:line="240" w:lineRule="auto"/>
      </w:pPr>
      <w:r>
        <w:separator/>
      </w:r>
    </w:p>
  </w:endnote>
  <w:endnote w:type="continuationSeparator" w:id="0">
    <w:p w14:paraId="16ACEA82" w14:textId="77777777" w:rsidR="00804FE7" w:rsidRDefault="00804FE7" w:rsidP="00E5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28C2" w14:textId="6A323356" w:rsidR="00C32B52" w:rsidRDefault="008F3543" w:rsidP="00700A86">
    <w:pPr>
      <w:pStyle w:val="Voettekst"/>
      <w:ind w:left="3540" w:hanging="3024"/>
    </w:pPr>
    <w:r>
      <w:t>11-7-2022</w:t>
    </w:r>
    <w:r w:rsidR="00B836E1">
      <w:ptab w:relativeTo="margin" w:alignment="center" w:leader="none"/>
    </w:r>
    <w:r>
      <w:t>Cooperatie Tot uw Dienst</w:t>
    </w:r>
    <w:r w:rsidR="00B836E1">
      <w:ptab w:relativeTo="margin" w:alignment="right" w:leader="none"/>
    </w:r>
    <w:r w:rsidR="00DF6D6B">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CE9E" w14:textId="77777777" w:rsidR="00804FE7" w:rsidRDefault="00804FE7" w:rsidP="00E51B3D">
      <w:pPr>
        <w:spacing w:after="0" w:line="240" w:lineRule="auto"/>
      </w:pPr>
      <w:r>
        <w:separator/>
      </w:r>
    </w:p>
  </w:footnote>
  <w:footnote w:type="continuationSeparator" w:id="0">
    <w:p w14:paraId="4AF689E6" w14:textId="77777777" w:rsidR="00804FE7" w:rsidRDefault="00804FE7" w:rsidP="00E51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75855"/>
      <w:docPartObj>
        <w:docPartGallery w:val="Page Numbers (Top of Page)"/>
        <w:docPartUnique/>
      </w:docPartObj>
    </w:sdtPr>
    <w:sdtContent>
      <w:p w14:paraId="68A43F91" w14:textId="09C6F617" w:rsidR="00E26077" w:rsidRDefault="00E26077">
        <w:pPr>
          <w:pStyle w:val="Koptekst"/>
          <w:jc w:val="center"/>
        </w:pPr>
        <w:r>
          <w:fldChar w:fldCharType="begin"/>
        </w:r>
        <w:r>
          <w:instrText>PAGE   \* MERGEFORMAT</w:instrText>
        </w:r>
        <w:r>
          <w:fldChar w:fldCharType="separate"/>
        </w:r>
        <w:r>
          <w:t>2</w:t>
        </w:r>
        <w:r>
          <w:fldChar w:fldCharType="end"/>
        </w:r>
      </w:p>
    </w:sdtContent>
  </w:sdt>
  <w:p w14:paraId="623B9124" w14:textId="77777777" w:rsidR="00E66233" w:rsidRDefault="00E662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6DE"/>
    <w:multiLevelType w:val="multilevel"/>
    <w:tmpl w:val="649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97472"/>
    <w:multiLevelType w:val="multilevel"/>
    <w:tmpl w:val="1EE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47FC2"/>
    <w:multiLevelType w:val="multilevel"/>
    <w:tmpl w:val="F75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83C0D"/>
    <w:multiLevelType w:val="hybridMultilevel"/>
    <w:tmpl w:val="3BC2E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946096"/>
    <w:multiLevelType w:val="multilevel"/>
    <w:tmpl w:val="42F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94E76"/>
    <w:multiLevelType w:val="multilevel"/>
    <w:tmpl w:val="A20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864A2"/>
    <w:multiLevelType w:val="multilevel"/>
    <w:tmpl w:val="EA2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524E0"/>
    <w:multiLevelType w:val="multilevel"/>
    <w:tmpl w:val="A2C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F6C9D"/>
    <w:multiLevelType w:val="hybridMultilevel"/>
    <w:tmpl w:val="16286DB0"/>
    <w:lvl w:ilvl="0" w:tplc="CC2A139E">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7670A4"/>
    <w:multiLevelType w:val="hybridMultilevel"/>
    <w:tmpl w:val="5D88A564"/>
    <w:lvl w:ilvl="0" w:tplc="02CE195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4F7942"/>
    <w:multiLevelType w:val="multilevel"/>
    <w:tmpl w:val="6AC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309CA"/>
    <w:multiLevelType w:val="multilevel"/>
    <w:tmpl w:val="515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66FC4"/>
    <w:multiLevelType w:val="hybridMultilevel"/>
    <w:tmpl w:val="CC5A23F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207E44"/>
    <w:multiLevelType w:val="multilevel"/>
    <w:tmpl w:val="7DC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A4A67"/>
    <w:multiLevelType w:val="multilevel"/>
    <w:tmpl w:val="4E5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E74FC"/>
    <w:multiLevelType w:val="hybridMultilevel"/>
    <w:tmpl w:val="CF50CF60"/>
    <w:lvl w:ilvl="0" w:tplc="31700C7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8A6283"/>
    <w:multiLevelType w:val="multilevel"/>
    <w:tmpl w:val="2ED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57ECB"/>
    <w:multiLevelType w:val="multilevel"/>
    <w:tmpl w:val="F2C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416E7"/>
    <w:multiLevelType w:val="multilevel"/>
    <w:tmpl w:val="80C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65731"/>
    <w:multiLevelType w:val="multilevel"/>
    <w:tmpl w:val="739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80314"/>
    <w:multiLevelType w:val="multilevel"/>
    <w:tmpl w:val="6900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97B47"/>
    <w:multiLevelType w:val="multilevel"/>
    <w:tmpl w:val="468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23309"/>
    <w:multiLevelType w:val="multilevel"/>
    <w:tmpl w:val="3082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E25BC"/>
    <w:multiLevelType w:val="multilevel"/>
    <w:tmpl w:val="B43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72C01"/>
    <w:multiLevelType w:val="multilevel"/>
    <w:tmpl w:val="C5D6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445DC"/>
    <w:multiLevelType w:val="hybridMultilevel"/>
    <w:tmpl w:val="A6CC7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A25967"/>
    <w:multiLevelType w:val="multilevel"/>
    <w:tmpl w:val="0FF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F11BD"/>
    <w:multiLevelType w:val="hybridMultilevel"/>
    <w:tmpl w:val="BE600340"/>
    <w:lvl w:ilvl="0" w:tplc="56B82D22">
      <w:start w:val="1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7F00AB"/>
    <w:multiLevelType w:val="multilevel"/>
    <w:tmpl w:val="A2B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64053"/>
    <w:multiLevelType w:val="hybridMultilevel"/>
    <w:tmpl w:val="BFB89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6C3849"/>
    <w:multiLevelType w:val="multilevel"/>
    <w:tmpl w:val="0AC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804406">
    <w:abstractNumId w:val="15"/>
  </w:num>
  <w:num w:numId="2" w16cid:durableId="1237590534">
    <w:abstractNumId w:val="11"/>
  </w:num>
  <w:num w:numId="3" w16cid:durableId="2110542922">
    <w:abstractNumId w:val="21"/>
  </w:num>
  <w:num w:numId="4" w16cid:durableId="34231646">
    <w:abstractNumId w:val="28"/>
  </w:num>
  <w:num w:numId="5" w16cid:durableId="558974746">
    <w:abstractNumId w:val="13"/>
  </w:num>
  <w:num w:numId="6" w16cid:durableId="1905943203">
    <w:abstractNumId w:val="19"/>
  </w:num>
  <w:num w:numId="7" w16cid:durableId="149104465">
    <w:abstractNumId w:val="20"/>
  </w:num>
  <w:num w:numId="8" w16cid:durableId="1221089644">
    <w:abstractNumId w:val="30"/>
  </w:num>
  <w:num w:numId="9" w16cid:durableId="1029068394">
    <w:abstractNumId w:val="6"/>
  </w:num>
  <w:num w:numId="10" w16cid:durableId="837890637">
    <w:abstractNumId w:val="7"/>
  </w:num>
  <w:num w:numId="11" w16cid:durableId="1964189614">
    <w:abstractNumId w:val="22"/>
  </w:num>
  <w:num w:numId="12" w16cid:durableId="1353845536">
    <w:abstractNumId w:val="4"/>
  </w:num>
  <w:num w:numId="13" w16cid:durableId="1129473475">
    <w:abstractNumId w:val="26"/>
  </w:num>
  <w:num w:numId="14" w16cid:durableId="295568650">
    <w:abstractNumId w:val="16"/>
  </w:num>
  <w:num w:numId="15" w16cid:durableId="1999771504">
    <w:abstractNumId w:val="23"/>
  </w:num>
  <w:num w:numId="16" w16cid:durableId="432825194">
    <w:abstractNumId w:val="0"/>
  </w:num>
  <w:num w:numId="17" w16cid:durableId="394209317">
    <w:abstractNumId w:val="1"/>
  </w:num>
  <w:num w:numId="18" w16cid:durableId="1069574169">
    <w:abstractNumId w:val="5"/>
  </w:num>
  <w:num w:numId="19" w16cid:durableId="799424744">
    <w:abstractNumId w:val="18"/>
  </w:num>
  <w:num w:numId="20" w16cid:durableId="687562263">
    <w:abstractNumId w:val="24"/>
  </w:num>
  <w:num w:numId="21" w16cid:durableId="728460699">
    <w:abstractNumId w:val="10"/>
  </w:num>
  <w:num w:numId="22" w16cid:durableId="1811432738">
    <w:abstractNumId w:val="2"/>
  </w:num>
  <w:num w:numId="23" w16cid:durableId="983971055">
    <w:abstractNumId w:val="17"/>
  </w:num>
  <w:num w:numId="24" w16cid:durableId="1175994911">
    <w:abstractNumId w:val="14"/>
  </w:num>
  <w:num w:numId="25" w16cid:durableId="252130364">
    <w:abstractNumId w:val="3"/>
  </w:num>
  <w:num w:numId="26" w16cid:durableId="1374426965">
    <w:abstractNumId w:val="12"/>
  </w:num>
  <w:num w:numId="27" w16cid:durableId="854659885">
    <w:abstractNumId w:val="8"/>
  </w:num>
  <w:num w:numId="28" w16cid:durableId="423959214">
    <w:abstractNumId w:val="25"/>
  </w:num>
  <w:num w:numId="29" w16cid:durableId="704334669">
    <w:abstractNumId w:val="9"/>
  </w:num>
  <w:num w:numId="30" w16cid:durableId="1542787674">
    <w:abstractNumId w:val="27"/>
  </w:num>
  <w:num w:numId="31" w16cid:durableId="17066401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86"/>
    <w:rsid w:val="00000B9E"/>
    <w:rsid w:val="00002669"/>
    <w:rsid w:val="00006047"/>
    <w:rsid w:val="00007B7A"/>
    <w:rsid w:val="00007C9B"/>
    <w:rsid w:val="00012EA6"/>
    <w:rsid w:val="00015280"/>
    <w:rsid w:val="000205F7"/>
    <w:rsid w:val="00024142"/>
    <w:rsid w:val="00024AD8"/>
    <w:rsid w:val="00024AF2"/>
    <w:rsid w:val="0002596C"/>
    <w:rsid w:val="00032447"/>
    <w:rsid w:val="00035055"/>
    <w:rsid w:val="00035966"/>
    <w:rsid w:val="00040EBF"/>
    <w:rsid w:val="000411BF"/>
    <w:rsid w:val="000412B5"/>
    <w:rsid w:val="00041448"/>
    <w:rsid w:val="000428E1"/>
    <w:rsid w:val="00043A1C"/>
    <w:rsid w:val="00050C4E"/>
    <w:rsid w:val="000529C5"/>
    <w:rsid w:val="000542AC"/>
    <w:rsid w:val="00055E09"/>
    <w:rsid w:val="00056E6A"/>
    <w:rsid w:val="00060078"/>
    <w:rsid w:val="00060AA6"/>
    <w:rsid w:val="00064959"/>
    <w:rsid w:val="0006551D"/>
    <w:rsid w:val="00066275"/>
    <w:rsid w:val="00070F72"/>
    <w:rsid w:val="000766A8"/>
    <w:rsid w:val="0007777D"/>
    <w:rsid w:val="00081871"/>
    <w:rsid w:val="00082A76"/>
    <w:rsid w:val="00083D8E"/>
    <w:rsid w:val="00084148"/>
    <w:rsid w:val="00084EC5"/>
    <w:rsid w:val="000856F7"/>
    <w:rsid w:val="00086524"/>
    <w:rsid w:val="00087183"/>
    <w:rsid w:val="00090485"/>
    <w:rsid w:val="00090A79"/>
    <w:rsid w:val="00097051"/>
    <w:rsid w:val="000A14DA"/>
    <w:rsid w:val="000A4B07"/>
    <w:rsid w:val="000A69D9"/>
    <w:rsid w:val="000A73B2"/>
    <w:rsid w:val="000A7443"/>
    <w:rsid w:val="000B0B68"/>
    <w:rsid w:val="000B5094"/>
    <w:rsid w:val="000B522F"/>
    <w:rsid w:val="000C1584"/>
    <w:rsid w:val="000C60DD"/>
    <w:rsid w:val="000C6A27"/>
    <w:rsid w:val="000D3882"/>
    <w:rsid w:val="000D4C1F"/>
    <w:rsid w:val="000D6FA6"/>
    <w:rsid w:val="000E12B1"/>
    <w:rsid w:val="000E1412"/>
    <w:rsid w:val="000E2DA4"/>
    <w:rsid w:val="000E48F7"/>
    <w:rsid w:val="000E4E12"/>
    <w:rsid w:val="000E5779"/>
    <w:rsid w:val="000E6A9A"/>
    <w:rsid w:val="000E72DF"/>
    <w:rsid w:val="000F3326"/>
    <w:rsid w:val="000F6189"/>
    <w:rsid w:val="000F6E40"/>
    <w:rsid w:val="000F7EFB"/>
    <w:rsid w:val="00102558"/>
    <w:rsid w:val="00102EC1"/>
    <w:rsid w:val="0010474F"/>
    <w:rsid w:val="00111C69"/>
    <w:rsid w:val="00115911"/>
    <w:rsid w:val="00120419"/>
    <w:rsid w:val="00120ECE"/>
    <w:rsid w:val="0012239F"/>
    <w:rsid w:val="00124BCF"/>
    <w:rsid w:val="00130916"/>
    <w:rsid w:val="00136303"/>
    <w:rsid w:val="00136AAF"/>
    <w:rsid w:val="0013745C"/>
    <w:rsid w:val="001377B7"/>
    <w:rsid w:val="00141E63"/>
    <w:rsid w:val="00144C7F"/>
    <w:rsid w:val="001459D6"/>
    <w:rsid w:val="001469C6"/>
    <w:rsid w:val="00147B01"/>
    <w:rsid w:val="00147C14"/>
    <w:rsid w:val="00147DDC"/>
    <w:rsid w:val="00150141"/>
    <w:rsid w:val="0015131C"/>
    <w:rsid w:val="00152157"/>
    <w:rsid w:val="00152676"/>
    <w:rsid w:val="00154CDD"/>
    <w:rsid w:val="00155BFF"/>
    <w:rsid w:val="00155F44"/>
    <w:rsid w:val="00157DA1"/>
    <w:rsid w:val="00162E0B"/>
    <w:rsid w:val="00164752"/>
    <w:rsid w:val="00165B3A"/>
    <w:rsid w:val="00170D04"/>
    <w:rsid w:val="00172332"/>
    <w:rsid w:val="00173679"/>
    <w:rsid w:val="00175377"/>
    <w:rsid w:val="00177FA0"/>
    <w:rsid w:val="001820FA"/>
    <w:rsid w:val="00182D8B"/>
    <w:rsid w:val="00183B77"/>
    <w:rsid w:val="00186426"/>
    <w:rsid w:val="00187C3C"/>
    <w:rsid w:val="00193A3B"/>
    <w:rsid w:val="00196857"/>
    <w:rsid w:val="00196A3A"/>
    <w:rsid w:val="00196AD5"/>
    <w:rsid w:val="001A0532"/>
    <w:rsid w:val="001A14EA"/>
    <w:rsid w:val="001A1846"/>
    <w:rsid w:val="001A3EA0"/>
    <w:rsid w:val="001A4F04"/>
    <w:rsid w:val="001A5D0B"/>
    <w:rsid w:val="001A712D"/>
    <w:rsid w:val="001B0501"/>
    <w:rsid w:val="001B174D"/>
    <w:rsid w:val="001B2485"/>
    <w:rsid w:val="001B51C1"/>
    <w:rsid w:val="001C127E"/>
    <w:rsid w:val="001C1CF1"/>
    <w:rsid w:val="001C211B"/>
    <w:rsid w:val="001C23F5"/>
    <w:rsid w:val="001C39B3"/>
    <w:rsid w:val="001C3CF3"/>
    <w:rsid w:val="001C41B1"/>
    <w:rsid w:val="001C4EE7"/>
    <w:rsid w:val="001C4FDF"/>
    <w:rsid w:val="001C6179"/>
    <w:rsid w:val="001C7537"/>
    <w:rsid w:val="001D0F72"/>
    <w:rsid w:val="001D2375"/>
    <w:rsid w:val="001D23E6"/>
    <w:rsid w:val="001D39F5"/>
    <w:rsid w:val="001D4490"/>
    <w:rsid w:val="001D626A"/>
    <w:rsid w:val="001D725F"/>
    <w:rsid w:val="001D74BE"/>
    <w:rsid w:val="001E147E"/>
    <w:rsid w:val="001E1F2A"/>
    <w:rsid w:val="001E2586"/>
    <w:rsid w:val="001E2E91"/>
    <w:rsid w:val="001E4339"/>
    <w:rsid w:val="001E636B"/>
    <w:rsid w:val="001F2C41"/>
    <w:rsid w:val="001F2E8B"/>
    <w:rsid w:val="001F3525"/>
    <w:rsid w:val="001F560F"/>
    <w:rsid w:val="001F6662"/>
    <w:rsid w:val="001F75A6"/>
    <w:rsid w:val="001F79CB"/>
    <w:rsid w:val="0020048D"/>
    <w:rsid w:val="002025C4"/>
    <w:rsid w:val="00202734"/>
    <w:rsid w:val="0020615B"/>
    <w:rsid w:val="002076DD"/>
    <w:rsid w:val="0021118A"/>
    <w:rsid w:val="0021291B"/>
    <w:rsid w:val="00213108"/>
    <w:rsid w:val="00213D52"/>
    <w:rsid w:val="00213E15"/>
    <w:rsid w:val="00214EB4"/>
    <w:rsid w:val="00216190"/>
    <w:rsid w:val="00221791"/>
    <w:rsid w:val="00221F09"/>
    <w:rsid w:val="002233C3"/>
    <w:rsid w:val="00224667"/>
    <w:rsid w:val="00224ECE"/>
    <w:rsid w:val="00225580"/>
    <w:rsid w:val="00226208"/>
    <w:rsid w:val="00227763"/>
    <w:rsid w:val="00227C1C"/>
    <w:rsid w:val="00232A03"/>
    <w:rsid w:val="00232F5A"/>
    <w:rsid w:val="002340C3"/>
    <w:rsid w:val="00237EAC"/>
    <w:rsid w:val="00244826"/>
    <w:rsid w:val="0024540C"/>
    <w:rsid w:val="00247231"/>
    <w:rsid w:val="00250256"/>
    <w:rsid w:val="00250D04"/>
    <w:rsid w:val="00251633"/>
    <w:rsid w:val="0025209F"/>
    <w:rsid w:val="00254536"/>
    <w:rsid w:val="002551E1"/>
    <w:rsid w:val="0025759A"/>
    <w:rsid w:val="002576D3"/>
    <w:rsid w:val="0026277D"/>
    <w:rsid w:val="002628C6"/>
    <w:rsid w:val="00262A5F"/>
    <w:rsid w:val="00263031"/>
    <w:rsid w:val="00265B8B"/>
    <w:rsid w:val="00265E27"/>
    <w:rsid w:val="00266757"/>
    <w:rsid w:val="00267215"/>
    <w:rsid w:val="00270080"/>
    <w:rsid w:val="00271D92"/>
    <w:rsid w:val="002738EB"/>
    <w:rsid w:val="00277EA9"/>
    <w:rsid w:val="002803AD"/>
    <w:rsid w:val="002810E1"/>
    <w:rsid w:val="0028234C"/>
    <w:rsid w:val="002849E0"/>
    <w:rsid w:val="002851DC"/>
    <w:rsid w:val="00291C25"/>
    <w:rsid w:val="00292244"/>
    <w:rsid w:val="00292281"/>
    <w:rsid w:val="00294228"/>
    <w:rsid w:val="00294A51"/>
    <w:rsid w:val="00296244"/>
    <w:rsid w:val="002A0EF5"/>
    <w:rsid w:val="002A2E3A"/>
    <w:rsid w:val="002A399C"/>
    <w:rsid w:val="002B1C2E"/>
    <w:rsid w:val="002B2447"/>
    <w:rsid w:val="002B5F93"/>
    <w:rsid w:val="002B71F6"/>
    <w:rsid w:val="002C4EC6"/>
    <w:rsid w:val="002C53D9"/>
    <w:rsid w:val="002D0480"/>
    <w:rsid w:val="002D2586"/>
    <w:rsid w:val="002D6249"/>
    <w:rsid w:val="002E0BF3"/>
    <w:rsid w:val="002E2565"/>
    <w:rsid w:val="002E394D"/>
    <w:rsid w:val="002E3CD3"/>
    <w:rsid w:val="002E76AA"/>
    <w:rsid w:val="002F0C73"/>
    <w:rsid w:val="002F1A12"/>
    <w:rsid w:val="002F207A"/>
    <w:rsid w:val="002F4A50"/>
    <w:rsid w:val="002F62CA"/>
    <w:rsid w:val="0030409D"/>
    <w:rsid w:val="003056DA"/>
    <w:rsid w:val="0030638F"/>
    <w:rsid w:val="00310117"/>
    <w:rsid w:val="00311C94"/>
    <w:rsid w:val="0031508B"/>
    <w:rsid w:val="003163A7"/>
    <w:rsid w:val="00322404"/>
    <w:rsid w:val="00323D62"/>
    <w:rsid w:val="003251AB"/>
    <w:rsid w:val="00326422"/>
    <w:rsid w:val="00326740"/>
    <w:rsid w:val="0033108C"/>
    <w:rsid w:val="00332487"/>
    <w:rsid w:val="00334DFA"/>
    <w:rsid w:val="0033771D"/>
    <w:rsid w:val="0033788D"/>
    <w:rsid w:val="00337984"/>
    <w:rsid w:val="003407FC"/>
    <w:rsid w:val="00343275"/>
    <w:rsid w:val="003500E7"/>
    <w:rsid w:val="00353605"/>
    <w:rsid w:val="003575C9"/>
    <w:rsid w:val="00362150"/>
    <w:rsid w:val="0036454E"/>
    <w:rsid w:val="00374391"/>
    <w:rsid w:val="00374610"/>
    <w:rsid w:val="003776AB"/>
    <w:rsid w:val="00380420"/>
    <w:rsid w:val="0038247F"/>
    <w:rsid w:val="00382C16"/>
    <w:rsid w:val="00382E83"/>
    <w:rsid w:val="00384FA8"/>
    <w:rsid w:val="0038682B"/>
    <w:rsid w:val="00387975"/>
    <w:rsid w:val="00390501"/>
    <w:rsid w:val="00395669"/>
    <w:rsid w:val="00395967"/>
    <w:rsid w:val="003A0627"/>
    <w:rsid w:val="003A09A2"/>
    <w:rsid w:val="003A0FA5"/>
    <w:rsid w:val="003B4C82"/>
    <w:rsid w:val="003B4D02"/>
    <w:rsid w:val="003B5103"/>
    <w:rsid w:val="003B5F92"/>
    <w:rsid w:val="003C19CA"/>
    <w:rsid w:val="003C1FA5"/>
    <w:rsid w:val="003C2620"/>
    <w:rsid w:val="003C6118"/>
    <w:rsid w:val="003C6628"/>
    <w:rsid w:val="003C6FF5"/>
    <w:rsid w:val="003D164B"/>
    <w:rsid w:val="003D2D54"/>
    <w:rsid w:val="003D7FC6"/>
    <w:rsid w:val="003E110B"/>
    <w:rsid w:val="003E13A0"/>
    <w:rsid w:val="003E2463"/>
    <w:rsid w:val="003E2785"/>
    <w:rsid w:val="003E78A5"/>
    <w:rsid w:val="003E7E60"/>
    <w:rsid w:val="003F0ED1"/>
    <w:rsid w:val="003F10D5"/>
    <w:rsid w:val="003F38C3"/>
    <w:rsid w:val="003F44B1"/>
    <w:rsid w:val="003F57A1"/>
    <w:rsid w:val="00404B94"/>
    <w:rsid w:val="0040561F"/>
    <w:rsid w:val="00407245"/>
    <w:rsid w:val="00411970"/>
    <w:rsid w:val="004126E8"/>
    <w:rsid w:val="00413DE3"/>
    <w:rsid w:val="0041463B"/>
    <w:rsid w:val="00414A65"/>
    <w:rsid w:val="004167BE"/>
    <w:rsid w:val="00416D2A"/>
    <w:rsid w:val="00417051"/>
    <w:rsid w:val="00423593"/>
    <w:rsid w:val="00424C71"/>
    <w:rsid w:val="00426C8A"/>
    <w:rsid w:val="00434272"/>
    <w:rsid w:val="0043617F"/>
    <w:rsid w:val="004363AA"/>
    <w:rsid w:val="004364B4"/>
    <w:rsid w:val="00437FE7"/>
    <w:rsid w:val="004410A4"/>
    <w:rsid w:val="004419FF"/>
    <w:rsid w:val="00441E95"/>
    <w:rsid w:val="00441FCB"/>
    <w:rsid w:val="00442899"/>
    <w:rsid w:val="0044293D"/>
    <w:rsid w:val="00443ABB"/>
    <w:rsid w:val="00445825"/>
    <w:rsid w:val="00445FA4"/>
    <w:rsid w:val="00450441"/>
    <w:rsid w:val="00462F0F"/>
    <w:rsid w:val="00462FBA"/>
    <w:rsid w:val="004633BC"/>
    <w:rsid w:val="00463F5B"/>
    <w:rsid w:val="00465BA1"/>
    <w:rsid w:val="00465BF6"/>
    <w:rsid w:val="00465E07"/>
    <w:rsid w:val="0046643B"/>
    <w:rsid w:val="0046648D"/>
    <w:rsid w:val="00471E63"/>
    <w:rsid w:val="004753DC"/>
    <w:rsid w:val="00476F1E"/>
    <w:rsid w:val="004918F2"/>
    <w:rsid w:val="0049304A"/>
    <w:rsid w:val="00493B0D"/>
    <w:rsid w:val="004970DF"/>
    <w:rsid w:val="00497B41"/>
    <w:rsid w:val="004A0453"/>
    <w:rsid w:val="004A3DDC"/>
    <w:rsid w:val="004A45B3"/>
    <w:rsid w:val="004A46BD"/>
    <w:rsid w:val="004A58BF"/>
    <w:rsid w:val="004A5913"/>
    <w:rsid w:val="004A622D"/>
    <w:rsid w:val="004B2DA2"/>
    <w:rsid w:val="004B2F6B"/>
    <w:rsid w:val="004B3E15"/>
    <w:rsid w:val="004B6C22"/>
    <w:rsid w:val="004C1E10"/>
    <w:rsid w:val="004C571F"/>
    <w:rsid w:val="004C603D"/>
    <w:rsid w:val="004D64C9"/>
    <w:rsid w:val="004D7A81"/>
    <w:rsid w:val="004E45CD"/>
    <w:rsid w:val="004F4452"/>
    <w:rsid w:val="00502B97"/>
    <w:rsid w:val="0050511C"/>
    <w:rsid w:val="005053D1"/>
    <w:rsid w:val="0050550D"/>
    <w:rsid w:val="005061AD"/>
    <w:rsid w:val="00511740"/>
    <w:rsid w:val="00514083"/>
    <w:rsid w:val="005153F7"/>
    <w:rsid w:val="00520D73"/>
    <w:rsid w:val="00520DB6"/>
    <w:rsid w:val="00523979"/>
    <w:rsid w:val="00525F9B"/>
    <w:rsid w:val="00530E88"/>
    <w:rsid w:val="005315BA"/>
    <w:rsid w:val="00532848"/>
    <w:rsid w:val="00533F72"/>
    <w:rsid w:val="0053524F"/>
    <w:rsid w:val="00535648"/>
    <w:rsid w:val="00537D36"/>
    <w:rsid w:val="0054142A"/>
    <w:rsid w:val="00542F83"/>
    <w:rsid w:val="0054322E"/>
    <w:rsid w:val="00546333"/>
    <w:rsid w:val="00552429"/>
    <w:rsid w:val="00552F9E"/>
    <w:rsid w:val="00553C83"/>
    <w:rsid w:val="00556009"/>
    <w:rsid w:val="00556E61"/>
    <w:rsid w:val="0055773C"/>
    <w:rsid w:val="005602F5"/>
    <w:rsid w:val="00563730"/>
    <w:rsid w:val="0056497F"/>
    <w:rsid w:val="0056652F"/>
    <w:rsid w:val="00567548"/>
    <w:rsid w:val="00570465"/>
    <w:rsid w:val="005717F9"/>
    <w:rsid w:val="005778A6"/>
    <w:rsid w:val="00580410"/>
    <w:rsid w:val="005812EF"/>
    <w:rsid w:val="00582E16"/>
    <w:rsid w:val="00585370"/>
    <w:rsid w:val="00585399"/>
    <w:rsid w:val="00586CD1"/>
    <w:rsid w:val="00592982"/>
    <w:rsid w:val="005952CC"/>
    <w:rsid w:val="00595524"/>
    <w:rsid w:val="00595A39"/>
    <w:rsid w:val="00597D55"/>
    <w:rsid w:val="005A0CEC"/>
    <w:rsid w:val="005A2504"/>
    <w:rsid w:val="005A3E84"/>
    <w:rsid w:val="005A4F16"/>
    <w:rsid w:val="005A54CE"/>
    <w:rsid w:val="005A553F"/>
    <w:rsid w:val="005B12A8"/>
    <w:rsid w:val="005B4286"/>
    <w:rsid w:val="005B5E12"/>
    <w:rsid w:val="005B5FF1"/>
    <w:rsid w:val="005B7B2B"/>
    <w:rsid w:val="005C39A6"/>
    <w:rsid w:val="005C538C"/>
    <w:rsid w:val="005C5763"/>
    <w:rsid w:val="005C68E3"/>
    <w:rsid w:val="005D0A4E"/>
    <w:rsid w:val="005D3602"/>
    <w:rsid w:val="005D5047"/>
    <w:rsid w:val="005E28DB"/>
    <w:rsid w:val="005E4A25"/>
    <w:rsid w:val="005E4A81"/>
    <w:rsid w:val="005E708A"/>
    <w:rsid w:val="005F0FCE"/>
    <w:rsid w:val="005F221D"/>
    <w:rsid w:val="005F3595"/>
    <w:rsid w:val="005F4B42"/>
    <w:rsid w:val="005F68B5"/>
    <w:rsid w:val="005F6CFB"/>
    <w:rsid w:val="00601E52"/>
    <w:rsid w:val="006048D3"/>
    <w:rsid w:val="00607965"/>
    <w:rsid w:val="006125D7"/>
    <w:rsid w:val="00615C47"/>
    <w:rsid w:val="006160E0"/>
    <w:rsid w:val="00621285"/>
    <w:rsid w:val="0062150B"/>
    <w:rsid w:val="006225C3"/>
    <w:rsid w:val="00622C56"/>
    <w:rsid w:val="00624B70"/>
    <w:rsid w:val="00626D1C"/>
    <w:rsid w:val="00627B4C"/>
    <w:rsid w:val="00630342"/>
    <w:rsid w:val="00630FF9"/>
    <w:rsid w:val="00632D79"/>
    <w:rsid w:val="00633A2A"/>
    <w:rsid w:val="00636316"/>
    <w:rsid w:val="00641304"/>
    <w:rsid w:val="00642BB0"/>
    <w:rsid w:val="006442C5"/>
    <w:rsid w:val="00644434"/>
    <w:rsid w:val="00645173"/>
    <w:rsid w:val="00645A62"/>
    <w:rsid w:val="0064611B"/>
    <w:rsid w:val="00646B23"/>
    <w:rsid w:val="00650C59"/>
    <w:rsid w:val="00650DDA"/>
    <w:rsid w:val="00652D33"/>
    <w:rsid w:val="00655F8F"/>
    <w:rsid w:val="00657006"/>
    <w:rsid w:val="0066124D"/>
    <w:rsid w:val="0066265E"/>
    <w:rsid w:val="0066436A"/>
    <w:rsid w:val="006678F5"/>
    <w:rsid w:val="00671FF7"/>
    <w:rsid w:val="0067393F"/>
    <w:rsid w:val="00675265"/>
    <w:rsid w:val="00675BA1"/>
    <w:rsid w:val="00682330"/>
    <w:rsid w:val="006910D8"/>
    <w:rsid w:val="0069259C"/>
    <w:rsid w:val="00697B71"/>
    <w:rsid w:val="006A056E"/>
    <w:rsid w:val="006A2E27"/>
    <w:rsid w:val="006A2EE1"/>
    <w:rsid w:val="006A457A"/>
    <w:rsid w:val="006A47B3"/>
    <w:rsid w:val="006A5E65"/>
    <w:rsid w:val="006A6A52"/>
    <w:rsid w:val="006A7A7C"/>
    <w:rsid w:val="006B049E"/>
    <w:rsid w:val="006B0E61"/>
    <w:rsid w:val="006B315C"/>
    <w:rsid w:val="006B35A0"/>
    <w:rsid w:val="006C3EF1"/>
    <w:rsid w:val="006C41EC"/>
    <w:rsid w:val="006C6FEC"/>
    <w:rsid w:val="006D17B0"/>
    <w:rsid w:val="006D2655"/>
    <w:rsid w:val="006D2955"/>
    <w:rsid w:val="006D400F"/>
    <w:rsid w:val="006D440F"/>
    <w:rsid w:val="006D498F"/>
    <w:rsid w:val="006D4C24"/>
    <w:rsid w:val="006D5039"/>
    <w:rsid w:val="006E0B08"/>
    <w:rsid w:val="006E2C29"/>
    <w:rsid w:val="006E4F65"/>
    <w:rsid w:val="006E5B03"/>
    <w:rsid w:val="006E7A41"/>
    <w:rsid w:val="006F0B06"/>
    <w:rsid w:val="006F269D"/>
    <w:rsid w:val="006F331B"/>
    <w:rsid w:val="006F467C"/>
    <w:rsid w:val="006F538F"/>
    <w:rsid w:val="006F5AEE"/>
    <w:rsid w:val="006F6DCE"/>
    <w:rsid w:val="006F78FB"/>
    <w:rsid w:val="007000FD"/>
    <w:rsid w:val="00700A86"/>
    <w:rsid w:val="00700B39"/>
    <w:rsid w:val="00701A88"/>
    <w:rsid w:val="007025D1"/>
    <w:rsid w:val="00703277"/>
    <w:rsid w:val="00705C60"/>
    <w:rsid w:val="0071244F"/>
    <w:rsid w:val="00713C28"/>
    <w:rsid w:val="00713C33"/>
    <w:rsid w:val="007154B4"/>
    <w:rsid w:val="0071634D"/>
    <w:rsid w:val="00720FC2"/>
    <w:rsid w:val="0072247C"/>
    <w:rsid w:val="00725407"/>
    <w:rsid w:val="007269B7"/>
    <w:rsid w:val="00726A10"/>
    <w:rsid w:val="0072760C"/>
    <w:rsid w:val="0073174C"/>
    <w:rsid w:val="0073312C"/>
    <w:rsid w:val="007400ED"/>
    <w:rsid w:val="007406D6"/>
    <w:rsid w:val="00743B78"/>
    <w:rsid w:val="00743F25"/>
    <w:rsid w:val="00745645"/>
    <w:rsid w:val="00746461"/>
    <w:rsid w:val="007469FD"/>
    <w:rsid w:val="00751279"/>
    <w:rsid w:val="0075277D"/>
    <w:rsid w:val="007546E0"/>
    <w:rsid w:val="00756FFC"/>
    <w:rsid w:val="00757069"/>
    <w:rsid w:val="007602FF"/>
    <w:rsid w:val="007615A7"/>
    <w:rsid w:val="0076387F"/>
    <w:rsid w:val="00764E02"/>
    <w:rsid w:val="00765161"/>
    <w:rsid w:val="00765A53"/>
    <w:rsid w:val="0077097E"/>
    <w:rsid w:val="00772E14"/>
    <w:rsid w:val="00782C8C"/>
    <w:rsid w:val="00782F13"/>
    <w:rsid w:val="007876EC"/>
    <w:rsid w:val="007916F3"/>
    <w:rsid w:val="00794E0E"/>
    <w:rsid w:val="00795001"/>
    <w:rsid w:val="007A404C"/>
    <w:rsid w:val="007A5AE8"/>
    <w:rsid w:val="007B1EAB"/>
    <w:rsid w:val="007B37A1"/>
    <w:rsid w:val="007B452F"/>
    <w:rsid w:val="007B4A90"/>
    <w:rsid w:val="007B4D62"/>
    <w:rsid w:val="007B6F78"/>
    <w:rsid w:val="007B753F"/>
    <w:rsid w:val="007C01F8"/>
    <w:rsid w:val="007C0FC8"/>
    <w:rsid w:val="007C6569"/>
    <w:rsid w:val="007C72DC"/>
    <w:rsid w:val="007D17BF"/>
    <w:rsid w:val="007D2633"/>
    <w:rsid w:val="007D2EBA"/>
    <w:rsid w:val="007D34BC"/>
    <w:rsid w:val="007D612C"/>
    <w:rsid w:val="007D652D"/>
    <w:rsid w:val="007E1EDF"/>
    <w:rsid w:val="007F0619"/>
    <w:rsid w:val="007F0841"/>
    <w:rsid w:val="007F2578"/>
    <w:rsid w:val="007F388B"/>
    <w:rsid w:val="007F6431"/>
    <w:rsid w:val="00802DA3"/>
    <w:rsid w:val="008039A2"/>
    <w:rsid w:val="00803E53"/>
    <w:rsid w:val="00804FE7"/>
    <w:rsid w:val="0080700F"/>
    <w:rsid w:val="00810689"/>
    <w:rsid w:val="0081352E"/>
    <w:rsid w:val="00814DF0"/>
    <w:rsid w:val="008160BE"/>
    <w:rsid w:val="00817AAE"/>
    <w:rsid w:val="00822595"/>
    <w:rsid w:val="00822DAC"/>
    <w:rsid w:val="00827842"/>
    <w:rsid w:val="00832F11"/>
    <w:rsid w:val="00841DE3"/>
    <w:rsid w:val="0084459C"/>
    <w:rsid w:val="00851E3C"/>
    <w:rsid w:val="0085347C"/>
    <w:rsid w:val="00854325"/>
    <w:rsid w:val="008544CD"/>
    <w:rsid w:val="00860C0C"/>
    <w:rsid w:val="008619DE"/>
    <w:rsid w:val="00861DC1"/>
    <w:rsid w:val="00862DB1"/>
    <w:rsid w:val="00864184"/>
    <w:rsid w:val="00865BD2"/>
    <w:rsid w:val="00866D0A"/>
    <w:rsid w:val="00867ABE"/>
    <w:rsid w:val="008721E2"/>
    <w:rsid w:val="0087401F"/>
    <w:rsid w:val="00875EF8"/>
    <w:rsid w:val="00875F4B"/>
    <w:rsid w:val="00876B3A"/>
    <w:rsid w:val="00877065"/>
    <w:rsid w:val="00877DCB"/>
    <w:rsid w:val="00880680"/>
    <w:rsid w:val="00882206"/>
    <w:rsid w:val="00883A6C"/>
    <w:rsid w:val="00884AD2"/>
    <w:rsid w:val="0088507E"/>
    <w:rsid w:val="00885B30"/>
    <w:rsid w:val="00891395"/>
    <w:rsid w:val="00891510"/>
    <w:rsid w:val="00892799"/>
    <w:rsid w:val="0089530F"/>
    <w:rsid w:val="00896220"/>
    <w:rsid w:val="008978BD"/>
    <w:rsid w:val="00897BD0"/>
    <w:rsid w:val="008A088C"/>
    <w:rsid w:val="008A17C1"/>
    <w:rsid w:val="008A5172"/>
    <w:rsid w:val="008B0570"/>
    <w:rsid w:val="008B06A2"/>
    <w:rsid w:val="008B0F50"/>
    <w:rsid w:val="008B103B"/>
    <w:rsid w:val="008B3B95"/>
    <w:rsid w:val="008B48A2"/>
    <w:rsid w:val="008B53EA"/>
    <w:rsid w:val="008C1496"/>
    <w:rsid w:val="008C3578"/>
    <w:rsid w:val="008C3F49"/>
    <w:rsid w:val="008C4650"/>
    <w:rsid w:val="008C4F36"/>
    <w:rsid w:val="008C6C80"/>
    <w:rsid w:val="008D021A"/>
    <w:rsid w:val="008D26C6"/>
    <w:rsid w:val="008D3148"/>
    <w:rsid w:val="008E15C4"/>
    <w:rsid w:val="008E2204"/>
    <w:rsid w:val="008E2DEF"/>
    <w:rsid w:val="008E4165"/>
    <w:rsid w:val="008E4F2B"/>
    <w:rsid w:val="008E62EA"/>
    <w:rsid w:val="008E64A9"/>
    <w:rsid w:val="008F2F78"/>
    <w:rsid w:val="008F3543"/>
    <w:rsid w:val="00900302"/>
    <w:rsid w:val="009039DF"/>
    <w:rsid w:val="00905471"/>
    <w:rsid w:val="0090584C"/>
    <w:rsid w:val="00906303"/>
    <w:rsid w:val="00907780"/>
    <w:rsid w:val="0091090F"/>
    <w:rsid w:val="00914C1F"/>
    <w:rsid w:val="00917889"/>
    <w:rsid w:val="0092178A"/>
    <w:rsid w:val="009265F7"/>
    <w:rsid w:val="00926CBA"/>
    <w:rsid w:val="00927529"/>
    <w:rsid w:val="00927CFA"/>
    <w:rsid w:val="0093099A"/>
    <w:rsid w:val="0093184D"/>
    <w:rsid w:val="0093751B"/>
    <w:rsid w:val="00940A30"/>
    <w:rsid w:val="00942446"/>
    <w:rsid w:val="009437F2"/>
    <w:rsid w:val="009440C4"/>
    <w:rsid w:val="00944232"/>
    <w:rsid w:val="00945853"/>
    <w:rsid w:val="00951843"/>
    <w:rsid w:val="009534BD"/>
    <w:rsid w:val="00953DD3"/>
    <w:rsid w:val="0095434F"/>
    <w:rsid w:val="00954A06"/>
    <w:rsid w:val="00955F0D"/>
    <w:rsid w:val="00956875"/>
    <w:rsid w:val="009600E9"/>
    <w:rsid w:val="009601CE"/>
    <w:rsid w:val="00965A16"/>
    <w:rsid w:val="009730A1"/>
    <w:rsid w:val="00974453"/>
    <w:rsid w:val="009761F6"/>
    <w:rsid w:val="0098075B"/>
    <w:rsid w:val="00986632"/>
    <w:rsid w:val="00986984"/>
    <w:rsid w:val="009907AE"/>
    <w:rsid w:val="009917EC"/>
    <w:rsid w:val="0099260D"/>
    <w:rsid w:val="00992D75"/>
    <w:rsid w:val="00995107"/>
    <w:rsid w:val="00997952"/>
    <w:rsid w:val="009A1B1E"/>
    <w:rsid w:val="009A2612"/>
    <w:rsid w:val="009A30D7"/>
    <w:rsid w:val="009A4BE2"/>
    <w:rsid w:val="009A7957"/>
    <w:rsid w:val="009B055C"/>
    <w:rsid w:val="009B0FE4"/>
    <w:rsid w:val="009B1778"/>
    <w:rsid w:val="009B28AE"/>
    <w:rsid w:val="009B28E2"/>
    <w:rsid w:val="009C0545"/>
    <w:rsid w:val="009C084F"/>
    <w:rsid w:val="009C223B"/>
    <w:rsid w:val="009C2285"/>
    <w:rsid w:val="009C25CB"/>
    <w:rsid w:val="009C5372"/>
    <w:rsid w:val="009C5715"/>
    <w:rsid w:val="009C583D"/>
    <w:rsid w:val="009C6750"/>
    <w:rsid w:val="009C67C8"/>
    <w:rsid w:val="009D2877"/>
    <w:rsid w:val="009D304E"/>
    <w:rsid w:val="009D4138"/>
    <w:rsid w:val="009E08F7"/>
    <w:rsid w:val="009E124E"/>
    <w:rsid w:val="009F022D"/>
    <w:rsid w:val="009F02C2"/>
    <w:rsid w:val="009F3D53"/>
    <w:rsid w:val="009F53F6"/>
    <w:rsid w:val="009F5807"/>
    <w:rsid w:val="009F7436"/>
    <w:rsid w:val="009F7D76"/>
    <w:rsid w:val="00A000D6"/>
    <w:rsid w:val="00A00F15"/>
    <w:rsid w:val="00A01408"/>
    <w:rsid w:val="00A0142A"/>
    <w:rsid w:val="00A0168A"/>
    <w:rsid w:val="00A01FB7"/>
    <w:rsid w:val="00A02A53"/>
    <w:rsid w:val="00A035D3"/>
    <w:rsid w:val="00A0531F"/>
    <w:rsid w:val="00A05E92"/>
    <w:rsid w:val="00A063F0"/>
    <w:rsid w:val="00A07308"/>
    <w:rsid w:val="00A0788B"/>
    <w:rsid w:val="00A12384"/>
    <w:rsid w:val="00A125FF"/>
    <w:rsid w:val="00A13985"/>
    <w:rsid w:val="00A16177"/>
    <w:rsid w:val="00A16201"/>
    <w:rsid w:val="00A16E85"/>
    <w:rsid w:val="00A2262B"/>
    <w:rsid w:val="00A2421D"/>
    <w:rsid w:val="00A263BB"/>
    <w:rsid w:val="00A301A0"/>
    <w:rsid w:val="00A3212E"/>
    <w:rsid w:val="00A3294A"/>
    <w:rsid w:val="00A34DC1"/>
    <w:rsid w:val="00A34DF9"/>
    <w:rsid w:val="00A35966"/>
    <w:rsid w:val="00A36469"/>
    <w:rsid w:val="00A37661"/>
    <w:rsid w:val="00A418A6"/>
    <w:rsid w:val="00A426DC"/>
    <w:rsid w:val="00A45C8E"/>
    <w:rsid w:val="00A50CB9"/>
    <w:rsid w:val="00A510E1"/>
    <w:rsid w:val="00A52FB3"/>
    <w:rsid w:val="00A55DED"/>
    <w:rsid w:val="00A56B5F"/>
    <w:rsid w:val="00A57211"/>
    <w:rsid w:val="00A60AD7"/>
    <w:rsid w:val="00A610B9"/>
    <w:rsid w:val="00A61999"/>
    <w:rsid w:val="00A6598E"/>
    <w:rsid w:val="00A712F5"/>
    <w:rsid w:val="00A7447B"/>
    <w:rsid w:val="00A74DA7"/>
    <w:rsid w:val="00A76DF5"/>
    <w:rsid w:val="00A804B5"/>
    <w:rsid w:val="00A81E48"/>
    <w:rsid w:val="00A8382D"/>
    <w:rsid w:val="00A8417B"/>
    <w:rsid w:val="00A8429E"/>
    <w:rsid w:val="00A8642F"/>
    <w:rsid w:val="00A8754C"/>
    <w:rsid w:val="00A92744"/>
    <w:rsid w:val="00A93739"/>
    <w:rsid w:val="00A9408E"/>
    <w:rsid w:val="00A95943"/>
    <w:rsid w:val="00A95DDD"/>
    <w:rsid w:val="00AA0C89"/>
    <w:rsid w:val="00AA3B56"/>
    <w:rsid w:val="00AA7598"/>
    <w:rsid w:val="00AA7D55"/>
    <w:rsid w:val="00AB0515"/>
    <w:rsid w:val="00AB059A"/>
    <w:rsid w:val="00AB0BEE"/>
    <w:rsid w:val="00AB107D"/>
    <w:rsid w:val="00AB15FD"/>
    <w:rsid w:val="00AB7479"/>
    <w:rsid w:val="00AB7690"/>
    <w:rsid w:val="00AC33F4"/>
    <w:rsid w:val="00AC49DE"/>
    <w:rsid w:val="00AC5632"/>
    <w:rsid w:val="00AC5FBC"/>
    <w:rsid w:val="00AC6E77"/>
    <w:rsid w:val="00AD0570"/>
    <w:rsid w:val="00AD06D6"/>
    <w:rsid w:val="00AD11E7"/>
    <w:rsid w:val="00AD174E"/>
    <w:rsid w:val="00AD261A"/>
    <w:rsid w:val="00AD293A"/>
    <w:rsid w:val="00AD5210"/>
    <w:rsid w:val="00AD70DD"/>
    <w:rsid w:val="00AE1FAA"/>
    <w:rsid w:val="00AE310B"/>
    <w:rsid w:val="00AE65CD"/>
    <w:rsid w:val="00AE68F3"/>
    <w:rsid w:val="00AE7006"/>
    <w:rsid w:val="00AF0539"/>
    <w:rsid w:val="00AF0D66"/>
    <w:rsid w:val="00AF13D9"/>
    <w:rsid w:val="00AF2930"/>
    <w:rsid w:val="00AF6BBC"/>
    <w:rsid w:val="00AF78F6"/>
    <w:rsid w:val="00B05487"/>
    <w:rsid w:val="00B066B2"/>
    <w:rsid w:val="00B0794C"/>
    <w:rsid w:val="00B12778"/>
    <w:rsid w:val="00B13537"/>
    <w:rsid w:val="00B15DC1"/>
    <w:rsid w:val="00B16CDF"/>
    <w:rsid w:val="00B20802"/>
    <w:rsid w:val="00B210AE"/>
    <w:rsid w:val="00B21B29"/>
    <w:rsid w:val="00B22C39"/>
    <w:rsid w:val="00B2371F"/>
    <w:rsid w:val="00B24904"/>
    <w:rsid w:val="00B26515"/>
    <w:rsid w:val="00B2696D"/>
    <w:rsid w:val="00B269C2"/>
    <w:rsid w:val="00B3036A"/>
    <w:rsid w:val="00B317DE"/>
    <w:rsid w:val="00B32C26"/>
    <w:rsid w:val="00B33859"/>
    <w:rsid w:val="00B34DDC"/>
    <w:rsid w:val="00B34F1F"/>
    <w:rsid w:val="00B354EB"/>
    <w:rsid w:val="00B36788"/>
    <w:rsid w:val="00B36915"/>
    <w:rsid w:val="00B37576"/>
    <w:rsid w:val="00B40195"/>
    <w:rsid w:val="00B4037E"/>
    <w:rsid w:val="00B4229F"/>
    <w:rsid w:val="00B42FA6"/>
    <w:rsid w:val="00B43184"/>
    <w:rsid w:val="00B45396"/>
    <w:rsid w:val="00B463EB"/>
    <w:rsid w:val="00B469C3"/>
    <w:rsid w:val="00B50ACF"/>
    <w:rsid w:val="00B5236D"/>
    <w:rsid w:val="00B524E6"/>
    <w:rsid w:val="00B53A14"/>
    <w:rsid w:val="00B549A2"/>
    <w:rsid w:val="00B55139"/>
    <w:rsid w:val="00B57E80"/>
    <w:rsid w:val="00B61490"/>
    <w:rsid w:val="00B627AA"/>
    <w:rsid w:val="00B63FE4"/>
    <w:rsid w:val="00B6569D"/>
    <w:rsid w:val="00B703B1"/>
    <w:rsid w:val="00B70878"/>
    <w:rsid w:val="00B709BA"/>
    <w:rsid w:val="00B73697"/>
    <w:rsid w:val="00B7721A"/>
    <w:rsid w:val="00B776DD"/>
    <w:rsid w:val="00B81064"/>
    <w:rsid w:val="00B818EE"/>
    <w:rsid w:val="00B836E1"/>
    <w:rsid w:val="00B87FB9"/>
    <w:rsid w:val="00B916DC"/>
    <w:rsid w:val="00B91853"/>
    <w:rsid w:val="00B950CE"/>
    <w:rsid w:val="00BA1231"/>
    <w:rsid w:val="00BA37B6"/>
    <w:rsid w:val="00BB02A6"/>
    <w:rsid w:val="00BB2716"/>
    <w:rsid w:val="00BC0E24"/>
    <w:rsid w:val="00BC1C50"/>
    <w:rsid w:val="00BC1F03"/>
    <w:rsid w:val="00BC225B"/>
    <w:rsid w:val="00BC26AD"/>
    <w:rsid w:val="00BC451B"/>
    <w:rsid w:val="00BC79F9"/>
    <w:rsid w:val="00BC7BC7"/>
    <w:rsid w:val="00BD05C5"/>
    <w:rsid w:val="00BD1F6F"/>
    <w:rsid w:val="00BD2124"/>
    <w:rsid w:val="00BD2274"/>
    <w:rsid w:val="00BD4315"/>
    <w:rsid w:val="00BD6F9D"/>
    <w:rsid w:val="00BE096D"/>
    <w:rsid w:val="00BE0A4C"/>
    <w:rsid w:val="00BE0FD6"/>
    <w:rsid w:val="00BE2C1B"/>
    <w:rsid w:val="00BE2D34"/>
    <w:rsid w:val="00BE5B4A"/>
    <w:rsid w:val="00BE7E30"/>
    <w:rsid w:val="00BF0C2E"/>
    <w:rsid w:val="00BF3BB2"/>
    <w:rsid w:val="00BF3E37"/>
    <w:rsid w:val="00BF464E"/>
    <w:rsid w:val="00BF4D88"/>
    <w:rsid w:val="00BF67B2"/>
    <w:rsid w:val="00BF6ED7"/>
    <w:rsid w:val="00BF7A87"/>
    <w:rsid w:val="00C01319"/>
    <w:rsid w:val="00C01F69"/>
    <w:rsid w:val="00C02CD9"/>
    <w:rsid w:val="00C03B3F"/>
    <w:rsid w:val="00C04F70"/>
    <w:rsid w:val="00C10667"/>
    <w:rsid w:val="00C10862"/>
    <w:rsid w:val="00C10E77"/>
    <w:rsid w:val="00C11E4D"/>
    <w:rsid w:val="00C154B3"/>
    <w:rsid w:val="00C178C3"/>
    <w:rsid w:val="00C20880"/>
    <w:rsid w:val="00C22310"/>
    <w:rsid w:val="00C24B04"/>
    <w:rsid w:val="00C265DD"/>
    <w:rsid w:val="00C26B68"/>
    <w:rsid w:val="00C3087F"/>
    <w:rsid w:val="00C3227A"/>
    <w:rsid w:val="00C329A7"/>
    <w:rsid w:val="00C32B52"/>
    <w:rsid w:val="00C34156"/>
    <w:rsid w:val="00C34B06"/>
    <w:rsid w:val="00C4194C"/>
    <w:rsid w:val="00C4270A"/>
    <w:rsid w:val="00C4376F"/>
    <w:rsid w:val="00C448E9"/>
    <w:rsid w:val="00C46D42"/>
    <w:rsid w:val="00C47F8C"/>
    <w:rsid w:val="00C5238D"/>
    <w:rsid w:val="00C52DAF"/>
    <w:rsid w:val="00C52EE0"/>
    <w:rsid w:val="00C55251"/>
    <w:rsid w:val="00C56214"/>
    <w:rsid w:val="00C562F7"/>
    <w:rsid w:val="00C5789E"/>
    <w:rsid w:val="00C6068D"/>
    <w:rsid w:val="00C63B65"/>
    <w:rsid w:val="00C64272"/>
    <w:rsid w:val="00C6536C"/>
    <w:rsid w:val="00C67A59"/>
    <w:rsid w:val="00C708D3"/>
    <w:rsid w:val="00C717A6"/>
    <w:rsid w:val="00C7180A"/>
    <w:rsid w:val="00C71F09"/>
    <w:rsid w:val="00C7308B"/>
    <w:rsid w:val="00C732E9"/>
    <w:rsid w:val="00C73B88"/>
    <w:rsid w:val="00C743FC"/>
    <w:rsid w:val="00C77549"/>
    <w:rsid w:val="00C77AA3"/>
    <w:rsid w:val="00C82102"/>
    <w:rsid w:val="00C852BF"/>
    <w:rsid w:val="00C87DB1"/>
    <w:rsid w:val="00C90482"/>
    <w:rsid w:val="00C950F7"/>
    <w:rsid w:val="00C97346"/>
    <w:rsid w:val="00CA1F85"/>
    <w:rsid w:val="00CA223E"/>
    <w:rsid w:val="00CA4238"/>
    <w:rsid w:val="00CA52CE"/>
    <w:rsid w:val="00CA7AEE"/>
    <w:rsid w:val="00CB0934"/>
    <w:rsid w:val="00CB2F2B"/>
    <w:rsid w:val="00CB4DED"/>
    <w:rsid w:val="00CB56A4"/>
    <w:rsid w:val="00CC0A39"/>
    <w:rsid w:val="00CC0EFE"/>
    <w:rsid w:val="00CC0F83"/>
    <w:rsid w:val="00CC1460"/>
    <w:rsid w:val="00CC1EB5"/>
    <w:rsid w:val="00CC26C0"/>
    <w:rsid w:val="00CC2780"/>
    <w:rsid w:val="00CC3D68"/>
    <w:rsid w:val="00CC52F6"/>
    <w:rsid w:val="00CC71BC"/>
    <w:rsid w:val="00CD0B9D"/>
    <w:rsid w:val="00CD1207"/>
    <w:rsid w:val="00CD2932"/>
    <w:rsid w:val="00CD62C0"/>
    <w:rsid w:val="00CD666D"/>
    <w:rsid w:val="00CD740E"/>
    <w:rsid w:val="00CE0CA2"/>
    <w:rsid w:val="00CE47B7"/>
    <w:rsid w:val="00CE5053"/>
    <w:rsid w:val="00CE6E76"/>
    <w:rsid w:val="00CF1108"/>
    <w:rsid w:val="00CF1C8D"/>
    <w:rsid w:val="00CF32DD"/>
    <w:rsid w:val="00CF7F3B"/>
    <w:rsid w:val="00D0586D"/>
    <w:rsid w:val="00D0587A"/>
    <w:rsid w:val="00D05D0F"/>
    <w:rsid w:val="00D07E15"/>
    <w:rsid w:val="00D1122A"/>
    <w:rsid w:val="00D1144F"/>
    <w:rsid w:val="00D114BE"/>
    <w:rsid w:val="00D1295E"/>
    <w:rsid w:val="00D12F05"/>
    <w:rsid w:val="00D13B9B"/>
    <w:rsid w:val="00D140A5"/>
    <w:rsid w:val="00D15E5C"/>
    <w:rsid w:val="00D16E0A"/>
    <w:rsid w:val="00D22A10"/>
    <w:rsid w:val="00D24D93"/>
    <w:rsid w:val="00D2687A"/>
    <w:rsid w:val="00D268EF"/>
    <w:rsid w:val="00D30096"/>
    <w:rsid w:val="00D31772"/>
    <w:rsid w:val="00D31DF1"/>
    <w:rsid w:val="00D32866"/>
    <w:rsid w:val="00D332E8"/>
    <w:rsid w:val="00D42340"/>
    <w:rsid w:val="00D47AB6"/>
    <w:rsid w:val="00D52E0B"/>
    <w:rsid w:val="00D565A7"/>
    <w:rsid w:val="00D57309"/>
    <w:rsid w:val="00D62FF2"/>
    <w:rsid w:val="00D633B2"/>
    <w:rsid w:val="00D65AE1"/>
    <w:rsid w:val="00D70743"/>
    <w:rsid w:val="00D70E08"/>
    <w:rsid w:val="00D764E0"/>
    <w:rsid w:val="00D83F51"/>
    <w:rsid w:val="00D84B31"/>
    <w:rsid w:val="00D8575F"/>
    <w:rsid w:val="00D86BCF"/>
    <w:rsid w:val="00D870C7"/>
    <w:rsid w:val="00D92848"/>
    <w:rsid w:val="00D94E2E"/>
    <w:rsid w:val="00DA027B"/>
    <w:rsid w:val="00DA02EF"/>
    <w:rsid w:val="00DA220E"/>
    <w:rsid w:val="00DA3210"/>
    <w:rsid w:val="00DA56CA"/>
    <w:rsid w:val="00DA706A"/>
    <w:rsid w:val="00DB0639"/>
    <w:rsid w:val="00DB1246"/>
    <w:rsid w:val="00DB2F56"/>
    <w:rsid w:val="00DB340B"/>
    <w:rsid w:val="00DB537A"/>
    <w:rsid w:val="00DB698A"/>
    <w:rsid w:val="00DC0513"/>
    <w:rsid w:val="00DC0EE3"/>
    <w:rsid w:val="00DC500F"/>
    <w:rsid w:val="00DC5156"/>
    <w:rsid w:val="00DC7529"/>
    <w:rsid w:val="00DC786C"/>
    <w:rsid w:val="00DD1BEC"/>
    <w:rsid w:val="00DD6B3E"/>
    <w:rsid w:val="00DD7797"/>
    <w:rsid w:val="00DE008B"/>
    <w:rsid w:val="00DE0375"/>
    <w:rsid w:val="00DE3BC9"/>
    <w:rsid w:val="00DE4175"/>
    <w:rsid w:val="00DE41CE"/>
    <w:rsid w:val="00DE4946"/>
    <w:rsid w:val="00DE5342"/>
    <w:rsid w:val="00DE6D52"/>
    <w:rsid w:val="00DF1E2B"/>
    <w:rsid w:val="00DF2BA4"/>
    <w:rsid w:val="00DF6D6B"/>
    <w:rsid w:val="00E0033C"/>
    <w:rsid w:val="00E07C8A"/>
    <w:rsid w:val="00E12C58"/>
    <w:rsid w:val="00E14E30"/>
    <w:rsid w:val="00E15014"/>
    <w:rsid w:val="00E1624B"/>
    <w:rsid w:val="00E239FE"/>
    <w:rsid w:val="00E23A27"/>
    <w:rsid w:val="00E2594B"/>
    <w:rsid w:val="00E25CC2"/>
    <w:rsid w:val="00E26077"/>
    <w:rsid w:val="00E30478"/>
    <w:rsid w:val="00E31951"/>
    <w:rsid w:val="00E31B08"/>
    <w:rsid w:val="00E31F5A"/>
    <w:rsid w:val="00E31FF8"/>
    <w:rsid w:val="00E33B65"/>
    <w:rsid w:val="00E341A1"/>
    <w:rsid w:val="00E3553A"/>
    <w:rsid w:val="00E41245"/>
    <w:rsid w:val="00E4306D"/>
    <w:rsid w:val="00E4418A"/>
    <w:rsid w:val="00E4539B"/>
    <w:rsid w:val="00E477EF"/>
    <w:rsid w:val="00E50B38"/>
    <w:rsid w:val="00E51B3D"/>
    <w:rsid w:val="00E5296C"/>
    <w:rsid w:val="00E54E1A"/>
    <w:rsid w:val="00E54F97"/>
    <w:rsid w:val="00E555AB"/>
    <w:rsid w:val="00E60D8D"/>
    <w:rsid w:val="00E612EE"/>
    <w:rsid w:val="00E614F9"/>
    <w:rsid w:val="00E65F2B"/>
    <w:rsid w:val="00E66233"/>
    <w:rsid w:val="00E66BA2"/>
    <w:rsid w:val="00E672C3"/>
    <w:rsid w:val="00E72D5E"/>
    <w:rsid w:val="00E72FA4"/>
    <w:rsid w:val="00E736E5"/>
    <w:rsid w:val="00E74B3E"/>
    <w:rsid w:val="00E75B6F"/>
    <w:rsid w:val="00E76881"/>
    <w:rsid w:val="00E7713D"/>
    <w:rsid w:val="00E77C14"/>
    <w:rsid w:val="00E827C0"/>
    <w:rsid w:val="00E83120"/>
    <w:rsid w:val="00E85516"/>
    <w:rsid w:val="00E86347"/>
    <w:rsid w:val="00E87FDF"/>
    <w:rsid w:val="00E92942"/>
    <w:rsid w:val="00E95CFF"/>
    <w:rsid w:val="00EA19F3"/>
    <w:rsid w:val="00EA1D83"/>
    <w:rsid w:val="00EA21ED"/>
    <w:rsid w:val="00EA5844"/>
    <w:rsid w:val="00EB4381"/>
    <w:rsid w:val="00EB4A1E"/>
    <w:rsid w:val="00EB579F"/>
    <w:rsid w:val="00EB5844"/>
    <w:rsid w:val="00EB647E"/>
    <w:rsid w:val="00EB76DE"/>
    <w:rsid w:val="00EB7904"/>
    <w:rsid w:val="00EC0ABD"/>
    <w:rsid w:val="00EC115D"/>
    <w:rsid w:val="00ED03BD"/>
    <w:rsid w:val="00ED234F"/>
    <w:rsid w:val="00ED784D"/>
    <w:rsid w:val="00EE1648"/>
    <w:rsid w:val="00EF05A9"/>
    <w:rsid w:val="00EF33A5"/>
    <w:rsid w:val="00EF4346"/>
    <w:rsid w:val="00EF4D43"/>
    <w:rsid w:val="00EF4D8A"/>
    <w:rsid w:val="00EF61E9"/>
    <w:rsid w:val="00EF6415"/>
    <w:rsid w:val="00EF6CA0"/>
    <w:rsid w:val="00EF7293"/>
    <w:rsid w:val="00F02BA9"/>
    <w:rsid w:val="00F0368C"/>
    <w:rsid w:val="00F036B0"/>
    <w:rsid w:val="00F04B54"/>
    <w:rsid w:val="00F05069"/>
    <w:rsid w:val="00F05DF8"/>
    <w:rsid w:val="00F07EE9"/>
    <w:rsid w:val="00F10C7A"/>
    <w:rsid w:val="00F13391"/>
    <w:rsid w:val="00F20ADF"/>
    <w:rsid w:val="00F27434"/>
    <w:rsid w:val="00F31EFB"/>
    <w:rsid w:val="00F32AE0"/>
    <w:rsid w:val="00F33370"/>
    <w:rsid w:val="00F35C56"/>
    <w:rsid w:val="00F36AEC"/>
    <w:rsid w:val="00F377F5"/>
    <w:rsid w:val="00F420EC"/>
    <w:rsid w:val="00F4356B"/>
    <w:rsid w:val="00F43CF8"/>
    <w:rsid w:val="00F45BC1"/>
    <w:rsid w:val="00F4706B"/>
    <w:rsid w:val="00F51629"/>
    <w:rsid w:val="00F51C06"/>
    <w:rsid w:val="00F534C4"/>
    <w:rsid w:val="00F540F5"/>
    <w:rsid w:val="00F573A5"/>
    <w:rsid w:val="00F57FD6"/>
    <w:rsid w:val="00F62148"/>
    <w:rsid w:val="00F63CE3"/>
    <w:rsid w:val="00F64D2A"/>
    <w:rsid w:val="00F66D5C"/>
    <w:rsid w:val="00F66E80"/>
    <w:rsid w:val="00F67617"/>
    <w:rsid w:val="00F70489"/>
    <w:rsid w:val="00F72675"/>
    <w:rsid w:val="00F72829"/>
    <w:rsid w:val="00F7429D"/>
    <w:rsid w:val="00F75D7F"/>
    <w:rsid w:val="00F82B1D"/>
    <w:rsid w:val="00F8511A"/>
    <w:rsid w:val="00F854D9"/>
    <w:rsid w:val="00F85CE7"/>
    <w:rsid w:val="00F85E39"/>
    <w:rsid w:val="00F86AC5"/>
    <w:rsid w:val="00F87214"/>
    <w:rsid w:val="00F90A71"/>
    <w:rsid w:val="00F94459"/>
    <w:rsid w:val="00F95250"/>
    <w:rsid w:val="00F955F9"/>
    <w:rsid w:val="00F95ACE"/>
    <w:rsid w:val="00FA09A2"/>
    <w:rsid w:val="00FA19F3"/>
    <w:rsid w:val="00FA2375"/>
    <w:rsid w:val="00FA3D8D"/>
    <w:rsid w:val="00FB0C86"/>
    <w:rsid w:val="00FB3E3F"/>
    <w:rsid w:val="00FB41EC"/>
    <w:rsid w:val="00FB5511"/>
    <w:rsid w:val="00FC46E1"/>
    <w:rsid w:val="00FD0134"/>
    <w:rsid w:val="00FD05B6"/>
    <w:rsid w:val="00FD12FB"/>
    <w:rsid w:val="00FD56EF"/>
    <w:rsid w:val="00FD6DEA"/>
    <w:rsid w:val="00FD6E34"/>
    <w:rsid w:val="00FD77DC"/>
    <w:rsid w:val="00FE3311"/>
    <w:rsid w:val="00FE37D3"/>
    <w:rsid w:val="00FE4F20"/>
    <w:rsid w:val="00FE6A11"/>
    <w:rsid w:val="00FE72D0"/>
    <w:rsid w:val="00FF4861"/>
    <w:rsid w:val="00FF59F4"/>
    <w:rsid w:val="00FF7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E98D"/>
  <w15:docId w15:val="{68A9AA84-2240-4D98-9B3C-E91F147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01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000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D1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AD11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0C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C86"/>
    <w:rPr>
      <w:rFonts w:ascii="Tahoma" w:hAnsi="Tahoma" w:cs="Tahoma"/>
      <w:sz w:val="16"/>
      <w:szCs w:val="16"/>
    </w:rPr>
  </w:style>
  <w:style w:type="character" w:styleId="Hyperlink">
    <w:name w:val="Hyperlink"/>
    <w:basedOn w:val="Standaardalinea-lettertype"/>
    <w:uiPriority w:val="99"/>
    <w:unhideWhenUsed/>
    <w:rsid w:val="00F7429D"/>
    <w:rPr>
      <w:color w:val="0000FF" w:themeColor="hyperlink"/>
      <w:u w:val="single"/>
    </w:rPr>
  </w:style>
  <w:style w:type="paragraph" w:styleId="Lijstalinea">
    <w:name w:val="List Paragraph"/>
    <w:basedOn w:val="Standaard"/>
    <w:uiPriority w:val="34"/>
    <w:qFormat/>
    <w:rsid w:val="00F7429D"/>
    <w:pPr>
      <w:spacing w:after="160" w:line="259" w:lineRule="auto"/>
      <w:ind w:left="720"/>
      <w:contextualSpacing/>
    </w:pPr>
  </w:style>
  <w:style w:type="paragraph" w:styleId="Koptekst">
    <w:name w:val="header"/>
    <w:basedOn w:val="Standaard"/>
    <w:link w:val="KoptekstChar"/>
    <w:uiPriority w:val="99"/>
    <w:unhideWhenUsed/>
    <w:rsid w:val="00E51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B3D"/>
  </w:style>
  <w:style w:type="paragraph" w:styleId="Voettekst">
    <w:name w:val="footer"/>
    <w:basedOn w:val="Standaard"/>
    <w:link w:val="VoettekstChar"/>
    <w:uiPriority w:val="99"/>
    <w:unhideWhenUsed/>
    <w:rsid w:val="00E51B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B3D"/>
  </w:style>
  <w:style w:type="character" w:styleId="Onopgelostemelding">
    <w:name w:val="Unresolved Mention"/>
    <w:basedOn w:val="Standaardalinea-lettertype"/>
    <w:uiPriority w:val="99"/>
    <w:semiHidden/>
    <w:unhideWhenUsed/>
    <w:rsid w:val="00262A5F"/>
    <w:rPr>
      <w:color w:val="605E5C"/>
      <w:shd w:val="clear" w:color="auto" w:fill="E1DFDD"/>
    </w:rPr>
  </w:style>
  <w:style w:type="character" w:styleId="GevolgdeHyperlink">
    <w:name w:val="FollowedHyperlink"/>
    <w:basedOn w:val="Standaardalinea-lettertype"/>
    <w:uiPriority w:val="99"/>
    <w:semiHidden/>
    <w:unhideWhenUsed/>
    <w:rsid w:val="00247231"/>
    <w:rPr>
      <w:color w:val="800080" w:themeColor="followedHyperlink"/>
      <w:u w:val="single"/>
    </w:rPr>
  </w:style>
  <w:style w:type="character" w:customStyle="1" w:styleId="Kop1Char">
    <w:name w:val="Kop 1 Char"/>
    <w:basedOn w:val="Standaardalinea-lettertype"/>
    <w:link w:val="Kop1"/>
    <w:uiPriority w:val="9"/>
    <w:rsid w:val="007C01F8"/>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7C01F8"/>
    <w:pPr>
      <w:spacing w:line="259" w:lineRule="auto"/>
      <w:outlineLvl w:val="9"/>
    </w:pPr>
    <w:rPr>
      <w:lang w:eastAsia="nl-NL"/>
    </w:rPr>
  </w:style>
  <w:style w:type="character" w:customStyle="1" w:styleId="Kop2Char">
    <w:name w:val="Kop 2 Char"/>
    <w:basedOn w:val="Standaardalinea-lettertype"/>
    <w:link w:val="Kop2"/>
    <w:uiPriority w:val="9"/>
    <w:rsid w:val="00A000D6"/>
    <w:rPr>
      <w:rFonts w:asciiTheme="majorHAnsi" w:eastAsiaTheme="majorEastAsia" w:hAnsiTheme="majorHAnsi" w:cstheme="majorBidi"/>
      <w:color w:val="365F91" w:themeColor="accent1" w:themeShade="BF"/>
      <w:sz w:val="26"/>
      <w:szCs w:val="26"/>
    </w:rPr>
  </w:style>
  <w:style w:type="character" w:styleId="Zwaar">
    <w:name w:val="Strong"/>
    <w:basedOn w:val="Standaardalinea-lettertype"/>
    <w:uiPriority w:val="22"/>
    <w:qFormat/>
    <w:rsid w:val="000E12B1"/>
    <w:rPr>
      <w:b/>
      <w:bCs/>
    </w:rPr>
  </w:style>
  <w:style w:type="paragraph" w:styleId="Inhopg2">
    <w:name w:val="toc 2"/>
    <w:basedOn w:val="Standaard"/>
    <w:next w:val="Standaard"/>
    <w:autoRedefine/>
    <w:uiPriority w:val="39"/>
    <w:unhideWhenUsed/>
    <w:rsid w:val="005D0A4E"/>
    <w:pPr>
      <w:spacing w:after="100"/>
      <w:ind w:left="220"/>
    </w:pPr>
  </w:style>
  <w:style w:type="character" w:customStyle="1" w:styleId="Kop3Char">
    <w:name w:val="Kop 3 Char"/>
    <w:basedOn w:val="Standaardalinea-lettertype"/>
    <w:link w:val="Kop3"/>
    <w:uiPriority w:val="9"/>
    <w:rsid w:val="00AD11E7"/>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AD11E7"/>
    <w:rPr>
      <w:rFonts w:asciiTheme="majorHAnsi" w:eastAsiaTheme="majorEastAsia" w:hAnsiTheme="majorHAnsi" w:cstheme="majorBidi"/>
      <w:i/>
      <w:iCs/>
      <w:color w:val="365F91" w:themeColor="accent1" w:themeShade="BF"/>
    </w:rPr>
  </w:style>
  <w:style w:type="paragraph" w:styleId="Inhopg3">
    <w:name w:val="toc 3"/>
    <w:basedOn w:val="Standaard"/>
    <w:next w:val="Standaard"/>
    <w:autoRedefine/>
    <w:uiPriority w:val="39"/>
    <w:unhideWhenUsed/>
    <w:rsid w:val="00A2421D"/>
    <w:pPr>
      <w:spacing w:after="100"/>
      <w:ind w:left="440"/>
    </w:pPr>
  </w:style>
  <w:style w:type="paragraph" w:styleId="Inhopg1">
    <w:name w:val="toc 1"/>
    <w:basedOn w:val="Standaard"/>
    <w:next w:val="Standaard"/>
    <w:autoRedefine/>
    <w:uiPriority w:val="39"/>
    <w:unhideWhenUsed/>
    <w:rsid w:val="00914C1F"/>
    <w:pPr>
      <w:spacing w:after="100" w:line="259" w:lineRule="auto"/>
    </w:pPr>
    <w:rPr>
      <w:rFonts w:eastAsiaTheme="minorEastAsia" w:cs="Times New Roman"/>
      <w:lang w:eastAsia="nl-NL"/>
    </w:rPr>
  </w:style>
  <w:style w:type="paragraph" w:styleId="Geenafstand">
    <w:name w:val="No Spacing"/>
    <w:uiPriority w:val="1"/>
    <w:qFormat/>
    <w:rsid w:val="00CC1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5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hubr\OneDrive%20-%20Cooperatie%20Tot%20uw%20Dienst\Jaarurensystematiek%20TUD.docx" TargetMode="External"/><Relationship Id="rId18" Type="http://schemas.openxmlformats.org/officeDocument/2006/relationships/hyperlink" Target="http://www.medicura.nl" TargetMode="External"/><Relationship Id="rId26" Type="http://schemas.openxmlformats.org/officeDocument/2006/relationships/hyperlink" Target="https://www.arbocatalogusvvt.nl/wp-content/uploads/2019/10/01praktijkrichtlijnenzorgverleners.pdf" TargetMode="External"/><Relationship Id="rId3" Type="http://schemas.openxmlformats.org/officeDocument/2006/relationships/styles" Target="styles.xml"/><Relationship Id="rId21" Type="http://schemas.openxmlformats.org/officeDocument/2006/relationships/hyperlink" Target="file:///C:\Users\mhubr\OneDrive%20-%20Cooperatie%20Tot%20uw%20Dienst\Omgaan%20met%20ongewenst%20gedrag%20%20bij%20Cooperatie%20Tot%20uw%20Dienst.docx" TargetMode="External"/><Relationship Id="rId7" Type="http://schemas.openxmlformats.org/officeDocument/2006/relationships/endnotes" Target="endnotes.xml"/><Relationship Id="rId12" Type="http://schemas.openxmlformats.org/officeDocument/2006/relationships/hyperlink" Target="mailto:info@ctud.nl" TargetMode="External"/><Relationship Id="rId17" Type="http://schemas.openxmlformats.org/officeDocument/2006/relationships/hyperlink" Target="mailto:wijk@ctud.nl" TargetMode="External"/><Relationship Id="rId25" Type="http://schemas.openxmlformats.org/officeDocument/2006/relationships/hyperlink" Target="https://www.youtube.com/watch?v=p6JKBc6CUEI" TargetMode="External"/><Relationship Id="rId2" Type="http://schemas.openxmlformats.org/officeDocument/2006/relationships/numbering" Target="numbering.xml"/><Relationship Id="rId16" Type="http://schemas.openxmlformats.org/officeDocument/2006/relationships/hyperlink" Target="file:///C:\Users\mhubr\OneDrive%20-%20Cooperatie%20Tot%20uw%20Dienst\TUD\Verzuimprotocol%20TUD.docx" TargetMode="External"/><Relationship Id="rId20" Type="http://schemas.openxmlformats.org/officeDocument/2006/relationships/hyperlink" Target="file:///C:\Users\mhubr\OneDrive%20-%20Cooperatie%20Tot%20uw%20Dienst\MIM%20formulier%20TUD.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ctud.nl" TargetMode="External"/><Relationship Id="rId24" Type="http://schemas.openxmlformats.org/officeDocument/2006/relationships/hyperlink" Target="http://www.ctud.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hubr\OneDrive%20-%20Cooperatie%20Tot%20uw%20Dienst\VerlofregelingTUD.doc" TargetMode="External"/><Relationship Id="rId23" Type="http://schemas.openxmlformats.org/officeDocument/2006/relationships/hyperlink" Target="mailto:coordinator@koepelzorgcooperatieszn.nl" TargetMode="External"/><Relationship Id="rId28" Type="http://schemas.openxmlformats.org/officeDocument/2006/relationships/hyperlink" Target="file:///C:\Users\mhubr\OneDrive%20-%20Cooperatie%20Tot%20uw%20Dienst\arbocheck%20zorg%20TUD.docx" TargetMode="External"/><Relationship Id="rId10" Type="http://schemas.openxmlformats.org/officeDocument/2006/relationships/hyperlink" Target="mailto:monique@ctud.nl" TargetMode="External"/><Relationship Id="rId19" Type="http://schemas.openxmlformats.org/officeDocument/2006/relationships/hyperlink" Target="file:///C:\Users\mhubr\OneDrive%20-%20Cooperatie%20Tot%20uw%20Dienst\MIC%20Melding%20Incidenten%20Cli&#235;nten%20TUD.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jk@ctud.nl" TargetMode="External"/><Relationship Id="rId14" Type="http://schemas.openxmlformats.org/officeDocument/2006/relationships/hyperlink" Target="file:///C:\Users\mhubr\OneDrive%20-%20Cooperatie%20Tot%20uw%20Dienst\regeling%20uren%20TUD.docx" TargetMode="External"/><Relationship Id="rId22" Type="http://schemas.openxmlformats.org/officeDocument/2006/relationships/hyperlink" Target="file:///C:\Users\mhubr\OneDrive%20-%20Cooperatie%20Tot%20uw%20Dienst\protocol%20vertrouwenspersoon%20TuD%20versie%201.1.docx" TargetMode="External"/><Relationship Id="rId27" Type="http://schemas.openxmlformats.org/officeDocument/2006/relationships/hyperlink" Target="https://www.tilthermometer.nl/" TargetMode="External"/><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222B-B8B7-489A-B3BF-ECE9E883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6719</Words>
  <Characters>36957</Characters>
  <Application>Microsoft Office Word</Application>
  <DocSecurity>0</DocSecurity>
  <Lines>307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Monique Hubrechsen</cp:lastModifiedBy>
  <cp:revision>96</cp:revision>
  <dcterms:created xsi:type="dcterms:W3CDTF">2022-10-19T14:38:00Z</dcterms:created>
  <dcterms:modified xsi:type="dcterms:W3CDTF">2022-11-18T14:17:00Z</dcterms:modified>
</cp:coreProperties>
</file>